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2C" w:rsidRPr="00A3762C" w:rsidRDefault="00356654" w:rsidP="00A3762C">
      <w:pPr>
        <w:pStyle w:val="Title"/>
        <w:rPr>
          <w:sz w:val="22"/>
        </w:rPr>
      </w:pPr>
      <w:proofErr w:type="gramStart"/>
      <w:r>
        <w:rPr>
          <w:sz w:val="22"/>
        </w:rPr>
        <w:t>ORDINANCE NO.</w:t>
      </w:r>
      <w:proofErr w:type="gramEnd"/>
      <w:r>
        <w:rPr>
          <w:sz w:val="22"/>
        </w:rPr>
        <w:t xml:space="preserve">  711</w:t>
      </w:r>
    </w:p>
    <w:p w:rsidR="00A3762C" w:rsidRPr="00A3762C" w:rsidRDefault="00A3762C" w:rsidP="00A3762C">
      <w:pPr>
        <w:jc w:val="center"/>
        <w:rPr>
          <w:rFonts w:ascii="Times New Roman" w:hAnsi="Times New Roman"/>
          <w:b/>
          <w:bCs/>
          <w:sz w:val="22"/>
        </w:rPr>
      </w:pPr>
      <w:r w:rsidRPr="00A3762C">
        <w:rPr>
          <w:rFonts w:ascii="Times New Roman" w:hAnsi="Times New Roman"/>
          <w:b/>
          <w:bCs/>
          <w:sz w:val="22"/>
        </w:rPr>
        <w:t>2</w:t>
      </w:r>
      <w:r w:rsidRPr="00A3762C">
        <w:rPr>
          <w:rFonts w:ascii="Times New Roman" w:hAnsi="Times New Roman"/>
          <w:b/>
          <w:bCs/>
          <w:sz w:val="22"/>
          <w:vertAlign w:val="superscript"/>
        </w:rPr>
        <w:t>ND</w:t>
      </w:r>
      <w:r w:rsidRPr="00A3762C">
        <w:rPr>
          <w:rFonts w:ascii="Times New Roman" w:hAnsi="Times New Roman"/>
          <w:b/>
          <w:bCs/>
          <w:sz w:val="22"/>
        </w:rPr>
        <w:t xml:space="preserve"> SERIES</w:t>
      </w:r>
    </w:p>
    <w:p w:rsidR="00A3762C" w:rsidRPr="00A3762C" w:rsidRDefault="00A3762C" w:rsidP="00A3762C">
      <w:pPr>
        <w:jc w:val="center"/>
        <w:rPr>
          <w:rFonts w:ascii="Times New Roman" w:hAnsi="Times New Roman"/>
          <w:sz w:val="22"/>
        </w:rPr>
      </w:pPr>
    </w:p>
    <w:p w:rsidR="00A3762C" w:rsidRPr="00A3762C" w:rsidRDefault="00A3762C" w:rsidP="00A3762C">
      <w:pPr>
        <w:pStyle w:val="BodyText"/>
        <w:rPr>
          <w:sz w:val="22"/>
        </w:rPr>
      </w:pPr>
      <w:r w:rsidRPr="00A3762C">
        <w:rPr>
          <w:sz w:val="22"/>
        </w:rPr>
        <w:t>AN</w:t>
      </w:r>
      <w:r w:rsidR="00356654">
        <w:rPr>
          <w:sz w:val="22"/>
        </w:rPr>
        <w:t xml:space="preserve"> ORDINANCE AMENDING </w:t>
      </w:r>
      <w:r w:rsidR="00495DA2">
        <w:rPr>
          <w:sz w:val="22"/>
        </w:rPr>
        <w:t xml:space="preserve">THE </w:t>
      </w:r>
      <w:r w:rsidR="00356654">
        <w:rPr>
          <w:sz w:val="22"/>
        </w:rPr>
        <w:t xml:space="preserve">CITY CODE </w:t>
      </w:r>
      <w:r w:rsidR="00495DA2">
        <w:rPr>
          <w:sz w:val="22"/>
        </w:rPr>
        <w:t>RELATED TO ISSUANCE OF LICENSES</w:t>
      </w:r>
    </w:p>
    <w:p w:rsidR="00A3762C" w:rsidRPr="00A3762C" w:rsidRDefault="00A3762C" w:rsidP="00A3762C">
      <w:pPr>
        <w:jc w:val="center"/>
        <w:rPr>
          <w:rFonts w:ascii="Times New Roman" w:hAnsi="Times New Roman"/>
          <w:sz w:val="22"/>
        </w:rPr>
      </w:pPr>
    </w:p>
    <w:p w:rsidR="00A3762C" w:rsidRPr="00A3762C" w:rsidRDefault="00A3762C" w:rsidP="00A3762C">
      <w:pPr>
        <w:jc w:val="center"/>
        <w:rPr>
          <w:rFonts w:ascii="Times New Roman" w:hAnsi="Times New Roman"/>
          <w:sz w:val="22"/>
        </w:rPr>
      </w:pPr>
    </w:p>
    <w:p w:rsidR="00A3762C" w:rsidRPr="00A3762C" w:rsidRDefault="00A3762C" w:rsidP="00A3762C">
      <w:pPr>
        <w:jc w:val="both"/>
        <w:rPr>
          <w:rFonts w:ascii="Times New Roman" w:hAnsi="Times New Roman"/>
          <w:b/>
          <w:bCs/>
          <w:sz w:val="22"/>
        </w:rPr>
      </w:pPr>
      <w:r w:rsidRPr="00A3762C">
        <w:rPr>
          <w:rFonts w:ascii="Times New Roman" w:hAnsi="Times New Roman"/>
          <w:sz w:val="22"/>
        </w:rPr>
        <w:t>The City Council of the City of Alexandria does</w:t>
      </w:r>
      <w:r w:rsidRPr="00A3762C">
        <w:rPr>
          <w:rFonts w:ascii="Times New Roman" w:hAnsi="Times New Roman"/>
          <w:b/>
          <w:bCs/>
          <w:sz w:val="22"/>
        </w:rPr>
        <w:t xml:space="preserve"> ORDAIN:</w:t>
      </w:r>
    </w:p>
    <w:p w:rsidR="00A3762C" w:rsidRPr="00A3762C" w:rsidRDefault="00A3762C" w:rsidP="00A3762C">
      <w:pPr>
        <w:jc w:val="both"/>
        <w:rPr>
          <w:rFonts w:ascii="Times New Roman" w:hAnsi="Times New Roman"/>
          <w:sz w:val="22"/>
        </w:rPr>
      </w:pPr>
    </w:p>
    <w:p w:rsidR="00A3762C" w:rsidRPr="00A3762C" w:rsidRDefault="00A3762C" w:rsidP="00A3762C">
      <w:pPr>
        <w:tabs>
          <w:tab w:val="left" w:pos="-720"/>
        </w:tabs>
        <w:suppressAutoHyphens/>
        <w:jc w:val="both"/>
        <w:rPr>
          <w:rFonts w:ascii="Times New Roman" w:hAnsi="Times New Roman"/>
          <w:bCs/>
          <w:sz w:val="22"/>
        </w:rPr>
      </w:pPr>
      <w:r w:rsidRPr="00A3762C">
        <w:rPr>
          <w:rFonts w:ascii="Times New Roman" w:hAnsi="Times New Roman"/>
          <w:b/>
          <w:bCs/>
          <w:sz w:val="22"/>
        </w:rPr>
        <w:t>SECTION I.</w:t>
      </w:r>
      <w:r w:rsidRPr="00A3762C">
        <w:rPr>
          <w:rFonts w:ascii="Times New Roman" w:hAnsi="Times New Roman"/>
          <w:bCs/>
          <w:sz w:val="22"/>
        </w:rPr>
        <w:t xml:space="preserve">  </w:t>
      </w:r>
      <w:r>
        <w:rPr>
          <w:rFonts w:ascii="Times New Roman" w:hAnsi="Times New Roman"/>
          <w:bCs/>
          <w:sz w:val="22"/>
        </w:rPr>
        <w:t>That Section 4.03, Subd. 1,</w:t>
      </w:r>
      <w:r w:rsidRPr="00A3762C">
        <w:rPr>
          <w:rFonts w:ascii="Times New Roman" w:hAnsi="Times New Roman"/>
          <w:bCs/>
          <w:sz w:val="22"/>
        </w:rPr>
        <w:t xml:space="preserve"> of the Alexandria City Code is hereby amended as follows:</w:t>
      </w:r>
    </w:p>
    <w:p w:rsidR="00DA6E83" w:rsidRPr="00A3762C" w:rsidRDefault="00DA6E83" w:rsidP="00A3762C">
      <w:pPr>
        <w:tabs>
          <w:tab w:val="left" w:pos="-720"/>
        </w:tabs>
        <w:suppressAutoHyphens/>
        <w:jc w:val="both"/>
        <w:rPr>
          <w:rFonts w:ascii="Times New Roman" w:hAnsi="Times New Roman"/>
          <w:spacing w:val="-3"/>
        </w:rPr>
      </w:pPr>
    </w:p>
    <w:p w:rsidR="00DB4EC0" w:rsidRPr="00A3762C" w:rsidRDefault="00DB4EC0" w:rsidP="00A3762C">
      <w:pPr>
        <w:tabs>
          <w:tab w:val="left" w:pos="-720"/>
        </w:tabs>
        <w:suppressAutoHyphens/>
        <w:jc w:val="both"/>
        <w:rPr>
          <w:rFonts w:ascii="Times New Roman" w:hAnsi="Times New Roman"/>
          <w:spacing w:val="-3"/>
        </w:rPr>
      </w:pPr>
      <w:proofErr w:type="gramStart"/>
      <w:r w:rsidRPr="00A3762C">
        <w:rPr>
          <w:rFonts w:ascii="Times New Roman" w:hAnsi="Times New Roman"/>
          <w:spacing w:val="-3"/>
        </w:rPr>
        <w:t>Section 4.03.</w:t>
      </w:r>
      <w:proofErr w:type="gramEnd"/>
      <w:r w:rsidRPr="00A3762C">
        <w:rPr>
          <w:rFonts w:ascii="Times New Roman" w:hAnsi="Times New Roman"/>
          <w:spacing w:val="-3"/>
        </w:rPr>
        <w:t xml:space="preserve">  </w:t>
      </w:r>
      <w:proofErr w:type="gramStart"/>
      <w:r w:rsidRPr="00A3762C">
        <w:rPr>
          <w:rFonts w:ascii="Times New Roman" w:hAnsi="Times New Roman"/>
          <w:b/>
          <w:spacing w:val="-3"/>
        </w:rPr>
        <w:t>Action on Application for License</w:t>
      </w:r>
      <w:r w:rsidRPr="00A3762C">
        <w:rPr>
          <w:rFonts w:ascii="Times New Roman" w:hAnsi="Times New Roman"/>
          <w:spacing w:val="-3"/>
        </w:rPr>
        <w:t>.</w:t>
      </w:r>
      <w:proofErr w:type="gramEnd"/>
      <w:r w:rsidRPr="00A3762C">
        <w:rPr>
          <w:rFonts w:ascii="Times New Roman" w:hAnsi="Times New Roman"/>
          <w:spacing w:val="-3"/>
        </w:rPr>
        <w:t xml:space="preserve">  </w:t>
      </w:r>
    </w:p>
    <w:p w:rsidR="00DB4EC0" w:rsidRPr="00A3762C" w:rsidRDefault="00DB4EC0" w:rsidP="00A3762C">
      <w:pPr>
        <w:tabs>
          <w:tab w:val="left" w:pos="-720"/>
        </w:tabs>
        <w:suppressAutoHyphens/>
        <w:jc w:val="both"/>
        <w:rPr>
          <w:rFonts w:ascii="Times New Roman" w:hAnsi="Times New Roman"/>
          <w:spacing w:val="-3"/>
        </w:rPr>
      </w:pPr>
    </w:p>
    <w:p w:rsidR="00DB4EC0" w:rsidRPr="00A3762C" w:rsidRDefault="00DB4EC0" w:rsidP="00A3762C">
      <w:pPr>
        <w:tabs>
          <w:tab w:val="left" w:pos="-720"/>
        </w:tabs>
        <w:suppressAutoHyphens/>
        <w:jc w:val="both"/>
        <w:rPr>
          <w:rFonts w:ascii="Times New Roman" w:hAnsi="Times New Roman"/>
          <w:spacing w:val="-3"/>
        </w:rPr>
      </w:pPr>
      <w:r w:rsidRPr="00A3762C">
        <w:rPr>
          <w:rFonts w:ascii="Times New Roman" w:hAnsi="Times New Roman"/>
          <w:spacing w:val="-3"/>
        </w:rPr>
        <w:tab/>
      </w:r>
      <w:r w:rsidRPr="00A3762C">
        <w:rPr>
          <w:rFonts w:ascii="Times New Roman" w:hAnsi="Times New Roman"/>
          <w:spacing w:val="-3"/>
        </w:rPr>
        <w:tab/>
      </w:r>
      <w:proofErr w:type="gramStart"/>
      <w:r w:rsidRPr="00A3762C">
        <w:rPr>
          <w:rFonts w:ascii="Times New Roman" w:hAnsi="Times New Roman"/>
          <w:spacing w:val="-3"/>
        </w:rPr>
        <w:t>Subd.</w:t>
      </w:r>
      <w:proofErr w:type="gramEnd"/>
      <w:r w:rsidRPr="00A3762C">
        <w:rPr>
          <w:rFonts w:ascii="Times New Roman" w:hAnsi="Times New Roman"/>
          <w:spacing w:val="-3"/>
        </w:rPr>
        <w:t xml:space="preserve"> 1.  </w:t>
      </w:r>
      <w:r w:rsidRPr="00A3762C">
        <w:rPr>
          <w:rFonts w:ascii="Times New Roman" w:hAnsi="Times New Roman"/>
          <w:b/>
          <w:spacing w:val="-3"/>
        </w:rPr>
        <w:t>Granting.</w:t>
      </w:r>
      <w:r w:rsidRPr="00A3762C">
        <w:rPr>
          <w:rFonts w:ascii="Times New Roman" w:hAnsi="Times New Roman"/>
          <w:spacing w:val="-3"/>
        </w:rPr>
        <w:t xml:space="preserve">  The Council may grant any application for the period of the remainder of the then current calendar year or for the entire ensuing license year. The City Council may by resolution delegate to city staff the issuance of any licenses required by the City.</w:t>
      </w:r>
    </w:p>
    <w:p w:rsidR="001460B8" w:rsidRPr="00A3762C" w:rsidRDefault="00A258D6" w:rsidP="00A3762C">
      <w:pPr>
        <w:jc w:val="both"/>
        <w:rPr>
          <w:rFonts w:ascii="Times New Roman" w:hAnsi="Times New Roman"/>
        </w:rPr>
      </w:pPr>
    </w:p>
    <w:p w:rsidR="00A3762C" w:rsidRDefault="00A3762C" w:rsidP="00A3762C">
      <w:pPr>
        <w:jc w:val="both"/>
        <w:rPr>
          <w:rFonts w:ascii="Times New Roman" w:hAnsi="Times New Roman"/>
        </w:rPr>
      </w:pPr>
    </w:p>
    <w:p w:rsidR="00A3762C" w:rsidRPr="00A3762C" w:rsidRDefault="00A3762C" w:rsidP="00A3762C">
      <w:pPr>
        <w:tabs>
          <w:tab w:val="left" w:pos="-720"/>
        </w:tabs>
        <w:suppressAutoHyphens/>
        <w:jc w:val="both"/>
        <w:rPr>
          <w:rFonts w:ascii="Times New Roman" w:hAnsi="Times New Roman"/>
          <w:bCs/>
          <w:sz w:val="22"/>
        </w:rPr>
      </w:pPr>
      <w:proofErr w:type="gramStart"/>
      <w:r w:rsidRPr="00A3762C">
        <w:rPr>
          <w:rFonts w:ascii="Times New Roman" w:hAnsi="Times New Roman"/>
          <w:b/>
          <w:bCs/>
          <w:sz w:val="22"/>
        </w:rPr>
        <w:t>SECTION I</w:t>
      </w:r>
      <w:r>
        <w:rPr>
          <w:rFonts w:ascii="Times New Roman" w:hAnsi="Times New Roman"/>
          <w:b/>
          <w:bCs/>
          <w:sz w:val="22"/>
        </w:rPr>
        <w:t>I</w:t>
      </w:r>
      <w:r w:rsidRPr="00A3762C">
        <w:rPr>
          <w:rFonts w:ascii="Times New Roman" w:hAnsi="Times New Roman"/>
          <w:b/>
          <w:bCs/>
          <w:sz w:val="22"/>
        </w:rPr>
        <w:t>.</w:t>
      </w:r>
      <w:proofErr w:type="gramEnd"/>
      <w:r w:rsidRPr="00A3762C">
        <w:rPr>
          <w:rFonts w:ascii="Times New Roman" w:hAnsi="Times New Roman"/>
          <w:bCs/>
          <w:sz w:val="22"/>
        </w:rPr>
        <w:t xml:space="preserve">  </w:t>
      </w:r>
      <w:r>
        <w:rPr>
          <w:rFonts w:ascii="Times New Roman" w:hAnsi="Times New Roman"/>
          <w:bCs/>
          <w:sz w:val="22"/>
        </w:rPr>
        <w:t>That Section 5.05, Subd. 5.3,</w:t>
      </w:r>
      <w:r w:rsidRPr="00A3762C">
        <w:rPr>
          <w:rFonts w:ascii="Times New Roman" w:hAnsi="Times New Roman"/>
          <w:bCs/>
          <w:sz w:val="22"/>
        </w:rPr>
        <w:t xml:space="preserve"> of the Alexandria City Code </w:t>
      </w:r>
      <w:proofErr w:type="gramStart"/>
      <w:r w:rsidRPr="00A3762C">
        <w:rPr>
          <w:rFonts w:ascii="Times New Roman" w:hAnsi="Times New Roman"/>
          <w:bCs/>
          <w:sz w:val="22"/>
        </w:rPr>
        <w:t>is</w:t>
      </w:r>
      <w:proofErr w:type="gramEnd"/>
      <w:r w:rsidRPr="00A3762C">
        <w:rPr>
          <w:rFonts w:ascii="Times New Roman" w:hAnsi="Times New Roman"/>
          <w:bCs/>
          <w:sz w:val="22"/>
        </w:rPr>
        <w:t xml:space="preserve"> hereby amended as follows:</w:t>
      </w:r>
    </w:p>
    <w:p w:rsidR="00A3762C" w:rsidRDefault="00A3762C" w:rsidP="00A3762C">
      <w:pPr>
        <w:jc w:val="both"/>
        <w:rPr>
          <w:rFonts w:ascii="Times New Roman" w:hAnsi="Times New Roman"/>
        </w:rPr>
      </w:pPr>
    </w:p>
    <w:p w:rsidR="00DB4EC0" w:rsidRPr="00A3762C" w:rsidRDefault="00DB4EC0" w:rsidP="00A3762C">
      <w:pPr>
        <w:jc w:val="both"/>
        <w:rPr>
          <w:rFonts w:ascii="Times New Roman" w:hAnsi="Times New Roman"/>
          <w:b/>
        </w:rPr>
      </w:pPr>
      <w:proofErr w:type="gramStart"/>
      <w:r w:rsidRPr="00A3762C">
        <w:rPr>
          <w:rFonts w:ascii="Times New Roman" w:hAnsi="Times New Roman"/>
        </w:rPr>
        <w:t>Section 5.05.</w:t>
      </w:r>
      <w:proofErr w:type="gramEnd"/>
      <w:r w:rsidRPr="00A3762C">
        <w:rPr>
          <w:rFonts w:ascii="Times New Roman" w:hAnsi="Times New Roman"/>
        </w:rPr>
        <w:t xml:space="preserve">  </w:t>
      </w:r>
      <w:proofErr w:type="gramStart"/>
      <w:r w:rsidRPr="00A3762C">
        <w:rPr>
          <w:rFonts w:ascii="Times New Roman" w:hAnsi="Times New Roman"/>
          <w:b/>
        </w:rPr>
        <w:t>Mechanical Contractors/Installer License</w:t>
      </w:r>
      <w:r w:rsidR="00DA6E83" w:rsidRPr="00A3762C">
        <w:rPr>
          <w:rFonts w:ascii="Times New Roman" w:hAnsi="Times New Roman"/>
          <w:b/>
        </w:rPr>
        <w:t>.</w:t>
      </w:r>
      <w:proofErr w:type="gramEnd"/>
    </w:p>
    <w:p w:rsidR="00DB4EC0" w:rsidRPr="00A3762C" w:rsidRDefault="00DB4EC0" w:rsidP="00A3762C">
      <w:pPr>
        <w:jc w:val="both"/>
        <w:rPr>
          <w:rFonts w:ascii="Times New Roman" w:hAnsi="Times New Roman"/>
          <w:b/>
          <w:u w:val="single"/>
        </w:rPr>
      </w:pPr>
    </w:p>
    <w:p w:rsidR="00DB4EC0" w:rsidRPr="00A3762C" w:rsidRDefault="00DB4EC0" w:rsidP="00A3762C">
      <w:pPr>
        <w:jc w:val="both"/>
        <w:rPr>
          <w:rFonts w:ascii="Times New Roman" w:hAnsi="Times New Roman"/>
        </w:rPr>
      </w:pPr>
      <w:r w:rsidRPr="00A3762C">
        <w:rPr>
          <w:rFonts w:ascii="Times New Roman" w:hAnsi="Times New Roman"/>
        </w:rPr>
        <w:tab/>
      </w:r>
      <w:r w:rsidRPr="00A3762C">
        <w:rPr>
          <w:rFonts w:ascii="Times New Roman" w:hAnsi="Times New Roman"/>
        </w:rPr>
        <w:tab/>
      </w:r>
      <w:proofErr w:type="gramStart"/>
      <w:r w:rsidRPr="00A3762C">
        <w:rPr>
          <w:rFonts w:ascii="Times New Roman" w:hAnsi="Times New Roman"/>
        </w:rPr>
        <w:t>Subd.</w:t>
      </w:r>
      <w:proofErr w:type="gramEnd"/>
      <w:r w:rsidRPr="00A3762C">
        <w:rPr>
          <w:rFonts w:ascii="Times New Roman" w:hAnsi="Times New Roman"/>
        </w:rPr>
        <w:t xml:space="preserve"> </w:t>
      </w:r>
      <w:proofErr w:type="gramStart"/>
      <w:r w:rsidRPr="00A3762C">
        <w:rPr>
          <w:rFonts w:ascii="Times New Roman" w:hAnsi="Times New Roman"/>
        </w:rPr>
        <w:t>5.3  Upon</w:t>
      </w:r>
      <w:proofErr w:type="gramEnd"/>
      <w:r w:rsidRPr="00A3762C">
        <w:rPr>
          <w:rFonts w:ascii="Times New Roman" w:hAnsi="Times New Roman"/>
        </w:rPr>
        <w:t xml:space="preserve"> the presentation to the Building Official of the foregoing application and upon approval by the City Council</w:t>
      </w:r>
      <w:r w:rsidR="00A3762C" w:rsidRPr="00A3762C">
        <w:rPr>
          <w:rFonts w:ascii="Times New Roman" w:hAnsi="Times New Roman"/>
          <w:color w:val="FF0000"/>
        </w:rPr>
        <w:t xml:space="preserve"> </w:t>
      </w:r>
      <w:r w:rsidRPr="00A3762C">
        <w:rPr>
          <w:rFonts w:ascii="Times New Roman" w:hAnsi="Times New Roman"/>
        </w:rPr>
        <w:t>or city staff if the City Council has adopted a resolution delegating such approval to staff, the Building Official shall issue to such applicant the mechanical contractor’s license</w:t>
      </w:r>
    </w:p>
    <w:p w:rsidR="00DA6E83" w:rsidRDefault="00DA6E83" w:rsidP="00A3762C">
      <w:pPr>
        <w:jc w:val="both"/>
        <w:rPr>
          <w:rFonts w:ascii="Times New Roman" w:hAnsi="Times New Roman"/>
        </w:rPr>
      </w:pPr>
    </w:p>
    <w:p w:rsidR="00A3762C" w:rsidRPr="00A3762C" w:rsidRDefault="00A3762C" w:rsidP="00A3762C">
      <w:pPr>
        <w:tabs>
          <w:tab w:val="left" w:pos="-720"/>
        </w:tabs>
        <w:suppressAutoHyphens/>
        <w:jc w:val="both"/>
        <w:rPr>
          <w:rFonts w:ascii="Times New Roman" w:hAnsi="Times New Roman"/>
          <w:bCs/>
          <w:sz w:val="22"/>
        </w:rPr>
      </w:pPr>
      <w:proofErr w:type="gramStart"/>
      <w:r w:rsidRPr="00A3762C">
        <w:rPr>
          <w:rFonts w:ascii="Times New Roman" w:hAnsi="Times New Roman"/>
          <w:b/>
          <w:bCs/>
          <w:sz w:val="22"/>
        </w:rPr>
        <w:t>SECTION I</w:t>
      </w:r>
      <w:r>
        <w:rPr>
          <w:rFonts w:ascii="Times New Roman" w:hAnsi="Times New Roman"/>
          <w:b/>
          <w:bCs/>
          <w:sz w:val="22"/>
        </w:rPr>
        <w:t>II</w:t>
      </w:r>
      <w:r w:rsidRPr="00A3762C">
        <w:rPr>
          <w:rFonts w:ascii="Times New Roman" w:hAnsi="Times New Roman"/>
          <w:b/>
          <w:bCs/>
          <w:sz w:val="22"/>
        </w:rPr>
        <w:t>.</w:t>
      </w:r>
      <w:proofErr w:type="gramEnd"/>
      <w:r w:rsidRPr="00A3762C">
        <w:rPr>
          <w:rFonts w:ascii="Times New Roman" w:hAnsi="Times New Roman"/>
          <w:bCs/>
          <w:sz w:val="22"/>
        </w:rPr>
        <w:t xml:space="preserve">  </w:t>
      </w:r>
      <w:r>
        <w:rPr>
          <w:rFonts w:ascii="Times New Roman" w:hAnsi="Times New Roman"/>
          <w:bCs/>
          <w:sz w:val="22"/>
        </w:rPr>
        <w:t>That Section 9.21, Subd. 17,</w:t>
      </w:r>
      <w:r w:rsidRPr="00A3762C">
        <w:rPr>
          <w:rFonts w:ascii="Times New Roman" w:hAnsi="Times New Roman"/>
          <w:bCs/>
          <w:sz w:val="22"/>
        </w:rPr>
        <w:t xml:space="preserve"> of the Alexandria City Code </w:t>
      </w:r>
      <w:proofErr w:type="gramStart"/>
      <w:r w:rsidRPr="00A3762C">
        <w:rPr>
          <w:rFonts w:ascii="Times New Roman" w:hAnsi="Times New Roman"/>
          <w:bCs/>
          <w:sz w:val="22"/>
        </w:rPr>
        <w:t>is</w:t>
      </w:r>
      <w:proofErr w:type="gramEnd"/>
      <w:r w:rsidRPr="00A3762C">
        <w:rPr>
          <w:rFonts w:ascii="Times New Roman" w:hAnsi="Times New Roman"/>
          <w:bCs/>
          <w:sz w:val="22"/>
        </w:rPr>
        <w:t xml:space="preserve"> hereby amended as follows:</w:t>
      </w:r>
    </w:p>
    <w:p w:rsidR="00A3762C" w:rsidRPr="00A3762C" w:rsidRDefault="00A3762C" w:rsidP="00A3762C">
      <w:pPr>
        <w:jc w:val="both"/>
        <w:rPr>
          <w:rFonts w:ascii="Times New Roman" w:hAnsi="Times New Roman"/>
        </w:rPr>
      </w:pPr>
    </w:p>
    <w:p w:rsidR="00DA6E83" w:rsidRPr="00A3762C" w:rsidRDefault="00DA6E83" w:rsidP="00A3762C">
      <w:pPr>
        <w:jc w:val="both"/>
        <w:rPr>
          <w:rFonts w:ascii="Times New Roman" w:hAnsi="Times New Roman"/>
          <w:b/>
        </w:rPr>
      </w:pPr>
      <w:proofErr w:type="gramStart"/>
      <w:r w:rsidRPr="00A3762C">
        <w:rPr>
          <w:rFonts w:ascii="Times New Roman" w:hAnsi="Times New Roman"/>
        </w:rPr>
        <w:t>Section 9.21.</w:t>
      </w:r>
      <w:proofErr w:type="gramEnd"/>
      <w:r w:rsidRPr="00A3762C">
        <w:rPr>
          <w:rFonts w:ascii="Times New Roman" w:hAnsi="Times New Roman"/>
        </w:rPr>
        <w:t xml:space="preserve">  </w:t>
      </w:r>
      <w:proofErr w:type="gramStart"/>
      <w:r w:rsidRPr="00A3762C">
        <w:rPr>
          <w:rFonts w:ascii="Times New Roman" w:hAnsi="Times New Roman"/>
          <w:b/>
        </w:rPr>
        <w:t>Animal Control and Licenses.</w:t>
      </w:r>
      <w:proofErr w:type="gramEnd"/>
    </w:p>
    <w:p w:rsidR="00DA6E83" w:rsidRPr="00A3762C" w:rsidRDefault="00DA6E83" w:rsidP="00A3762C">
      <w:pPr>
        <w:jc w:val="both"/>
        <w:rPr>
          <w:rFonts w:ascii="Times New Roman" w:hAnsi="Times New Roman"/>
          <w:b/>
        </w:rPr>
      </w:pPr>
    </w:p>
    <w:p w:rsidR="00DA6E83" w:rsidRDefault="00DA6E83" w:rsidP="00A3762C">
      <w:pPr>
        <w:jc w:val="both"/>
        <w:rPr>
          <w:rFonts w:ascii="Times New Roman" w:hAnsi="Times New Roman"/>
        </w:rPr>
      </w:pPr>
      <w:r w:rsidRPr="00A3762C">
        <w:rPr>
          <w:rFonts w:ascii="Times New Roman" w:hAnsi="Times New Roman"/>
          <w:b/>
        </w:rPr>
        <w:tab/>
      </w:r>
      <w:r w:rsidRPr="00A3762C">
        <w:rPr>
          <w:rFonts w:ascii="Times New Roman" w:hAnsi="Times New Roman"/>
          <w:b/>
        </w:rPr>
        <w:tab/>
      </w:r>
      <w:proofErr w:type="gramStart"/>
      <w:r w:rsidRPr="00A3762C">
        <w:rPr>
          <w:rFonts w:ascii="Times New Roman" w:hAnsi="Times New Roman"/>
        </w:rPr>
        <w:t>Subdivision 17.</w:t>
      </w:r>
      <w:proofErr w:type="gramEnd"/>
      <w:r w:rsidRPr="00A3762C">
        <w:rPr>
          <w:rFonts w:ascii="Times New Roman" w:hAnsi="Times New Roman"/>
          <w:b/>
        </w:rPr>
        <w:t xml:space="preserve">  </w:t>
      </w:r>
      <w:proofErr w:type="gramStart"/>
      <w:r w:rsidRPr="00A3762C">
        <w:rPr>
          <w:rFonts w:ascii="Times New Roman" w:hAnsi="Times New Roman"/>
          <w:b/>
        </w:rPr>
        <w:t>Limitation.</w:t>
      </w:r>
      <w:proofErr w:type="gramEnd"/>
      <w:r w:rsidRPr="00A3762C">
        <w:rPr>
          <w:rFonts w:ascii="Times New Roman" w:hAnsi="Times New Roman"/>
          <w:b/>
        </w:rPr>
        <w:t xml:space="preserve">  </w:t>
      </w:r>
      <w:r w:rsidRPr="00A3762C">
        <w:rPr>
          <w:rFonts w:ascii="Times New Roman" w:hAnsi="Times New Roman"/>
        </w:rPr>
        <w:t xml:space="preserve">It is unlawful for any person in the City to possess, harbor, shelter or </w:t>
      </w:r>
      <w:proofErr w:type="gramStart"/>
      <w:r w:rsidRPr="00A3762C">
        <w:rPr>
          <w:rFonts w:ascii="Times New Roman" w:hAnsi="Times New Roman"/>
        </w:rPr>
        <w:t>keep</w:t>
      </w:r>
      <w:proofErr w:type="gramEnd"/>
      <w:r w:rsidRPr="00A3762C">
        <w:rPr>
          <w:rFonts w:ascii="Times New Roman" w:hAnsi="Times New Roman"/>
        </w:rPr>
        <w:t xml:space="preserve"> more than three (3) adult animals, excepting veterinary hospitals, and pet shops, or other establishments, properly licensed by the City.  For purposes of this ordinance, an adult animal shall be deemed to be any animal six (6) months of older.  No person, firm, or corporation shall maintain in this City a kennel without securing a license from the City Council. </w:t>
      </w:r>
      <w:r w:rsidRPr="00A3762C">
        <w:rPr>
          <w:rFonts w:ascii="Times New Roman" w:hAnsi="Times New Roman"/>
          <w:spacing w:val="-3"/>
        </w:rPr>
        <w:t>The City Council may by resolution delegate to city staff the issuance of any licenses required by the City.</w:t>
      </w:r>
      <w:r w:rsidRPr="00A3762C">
        <w:rPr>
          <w:rFonts w:ascii="Times New Roman" w:hAnsi="Times New Roman"/>
        </w:rPr>
        <w:t xml:space="preserve"> </w:t>
      </w:r>
    </w:p>
    <w:p w:rsidR="00A3762C" w:rsidRPr="00A3762C" w:rsidRDefault="00A3762C" w:rsidP="00A3762C">
      <w:pPr>
        <w:jc w:val="both"/>
        <w:rPr>
          <w:rFonts w:ascii="Times New Roman" w:hAnsi="Times New Roman"/>
        </w:rPr>
      </w:pPr>
    </w:p>
    <w:p w:rsidR="00A3762C" w:rsidRPr="00A3762C" w:rsidRDefault="00A3762C" w:rsidP="00A3762C">
      <w:pPr>
        <w:jc w:val="both"/>
        <w:rPr>
          <w:rFonts w:ascii="Times New Roman" w:hAnsi="Times New Roman"/>
          <w:sz w:val="22"/>
          <w:szCs w:val="22"/>
        </w:rPr>
      </w:pPr>
      <w:proofErr w:type="gramStart"/>
      <w:r>
        <w:rPr>
          <w:rFonts w:ascii="Times New Roman" w:hAnsi="Times New Roman"/>
          <w:b/>
          <w:bCs/>
          <w:sz w:val="22"/>
          <w:szCs w:val="22"/>
        </w:rPr>
        <w:t>SECTION IV</w:t>
      </w:r>
      <w:r w:rsidRPr="00A3762C">
        <w:rPr>
          <w:rFonts w:ascii="Times New Roman" w:hAnsi="Times New Roman"/>
          <w:b/>
          <w:sz w:val="22"/>
          <w:szCs w:val="22"/>
        </w:rPr>
        <w:t>.</w:t>
      </w:r>
      <w:proofErr w:type="gramEnd"/>
      <w:r w:rsidRPr="00A3762C">
        <w:rPr>
          <w:rFonts w:ascii="Times New Roman" w:hAnsi="Times New Roman"/>
          <w:sz w:val="22"/>
          <w:szCs w:val="22"/>
        </w:rPr>
        <w:t xml:space="preserve">  This Ordinance shall be in full force and effect from and after its passage and publication.</w:t>
      </w:r>
    </w:p>
    <w:p w:rsidR="00A3762C" w:rsidRPr="00A3762C" w:rsidRDefault="00A3762C" w:rsidP="00A3762C">
      <w:pPr>
        <w:jc w:val="both"/>
        <w:rPr>
          <w:rFonts w:ascii="Times New Roman" w:hAnsi="Times New Roman"/>
          <w:sz w:val="22"/>
          <w:szCs w:val="22"/>
        </w:rPr>
      </w:pPr>
    </w:p>
    <w:p w:rsidR="00A3762C" w:rsidRPr="00A3762C" w:rsidRDefault="00A3762C" w:rsidP="00A3762C">
      <w:pPr>
        <w:jc w:val="both"/>
        <w:rPr>
          <w:rFonts w:ascii="Times New Roman" w:hAnsi="Times New Roman"/>
          <w:sz w:val="22"/>
        </w:rPr>
      </w:pPr>
      <w:r w:rsidRPr="00A3762C">
        <w:rPr>
          <w:rFonts w:ascii="Times New Roman" w:hAnsi="Times New Roman"/>
          <w:b/>
          <w:bCs/>
          <w:sz w:val="22"/>
        </w:rPr>
        <w:t>ADOPTED</w:t>
      </w:r>
      <w:r w:rsidRPr="00A3762C">
        <w:rPr>
          <w:rFonts w:ascii="Times New Roman" w:hAnsi="Times New Roman"/>
          <w:sz w:val="22"/>
        </w:rPr>
        <w:t xml:space="preserve"> by the City Council of the City of Alexandria, Minnesota, this 2</w:t>
      </w:r>
      <w:r>
        <w:rPr>
          <w:rFonts w:ascii="Times New Roman" w:hAnsi="Times New Roman"/>
          <w:sz w:val="22"/>
        </w:rPr>
        <w:t>4</w:t>
      </w:r>
      <w:r w:rsidRPr="00A3762C">
        <w:rPr>
          <w:rFonts w:ascii="Times New Roman" w:hAnsi="Times New Roman"/>
          <w:sz w:val="22"/>
          <w:vertAlign w:val="superscript"/>
        </w:rPr>
        <w:t>th</w:t>
      </w:r>
      <w:r w:rsidRPr="00A3762C">
        <w:rPr>
          <w:rFonts w:ascii="Times New Roman" w:hAnsi="Times New Roman"/>
          <w:sz w:val="22"/>
        </w:rPr>
        <w:t xml:space="preserve"> day of</w:t>
      </w:r>
      <w:r>
        <w:rPr>
          <w:rFonts w:ascii="Times New Roman" w:hAnsi="Times New Roman"/>
          <w:sz w:val="22"/>
        </w:rPr>
        <w:t xml:space="preserve"> November</w:t>
      </w:r>
      <w:r w:rsidRPr="00A3762C">
        <w:rPr>
          <w:rFonts w:ascii="Times New Roman" w:hAnsi="Times New Roman"/>
          <w:sz w:val="22"/>
        </w:rPr>
        <w:t>, 2014, by the following vote:</w:t>
      </w:r>
    </w:p>
    <w:p w:rsidR="00A3762C" w:rsidRPr="00A3762C" w:rsidRDefault="00A3762C" w:rsidP="00A3762C">
      <w:pPr>
        <w:jc w:val="both"/>
        <w:rPr>
          <w:rFonts w:ascii="Times New Roman" w:hAnsi="Times New Roman"/>
          <w:sz w:val="22"/>
        </w:rPr>
      </w:pPr>
    </w:p>
    <w:p w:rsidR="00A3762C" w:rsidRPr="00A3762C" w:rsidRDefault="00A3762C" w:rsidP="00A3762C">
      <w:pPr>
        <w:jc w:val="both"/>
        <w:rPr>
          <w:rFonts w:ascii="Times New Roman" w:hAnsi="Times New Roman"/>
          <w:sz w:val="22"/>
        </w:rPr>
      </w:pPr>
      <w:r w:rsidRPr="00A3762C">
        <w:rPr>
          <w:rFonts w:ascii="Times New Roman" w:hAnsi="Times New Roman"/>
          <w:sz w:val="22"/>
        </w:rPr>
        <w:t>YES:</w:t>
      </w:r>
      <w:r w:rsidRPr="00A3762C">
        <w:rPr>
          <w:rFonts w:ascii="Times New Roman" w:hAnsi="Times New Roman"/>
          <w:sz w:val="22"/>
        </w:rPr>
        <w:tab/>
      </w:r>
      <w:r w:rsidRPr="00A3762C">
        <w:rPr>
          <w:rFonts w:ascii="Times New Roman" w:hAnsi="Times New Roman"/>
          <w:sz w:val="22"/>
        </w:rPr>
        <w:tab/>
      </w:r>
      <w:r w:rsidR="00495DA2">
        <w:rPr>
          <w:rFonts w:ascii="Times New Roman" w:hAnsi="Times New Roman"/>
          <w:sz w:val="22"/>
        </w:rPr>
        <w:t>BATESOLE, THALMAN, MILLER, BENSON, JENSEN</w:t>
      </w:r>
    </w:p>
    <w:p w:rsidR="00A3762C" w:rsidRPr="00A3762C" w:rsidRDefault="00A3762C" w:rsidP="00A3762C">
      <w:pPr>
        <w:rPr>
          <w:rFonts w:ascii="Times New Roman" w:hAnsi="Times New Roman"/>
          <w:sz w:val="22"/>
        </w:rPr>
      </w:pPr>
    </w:p>
    <w:p w:rsidR="00A3762C" w:rsidRPr="00A3762C" w:rsidRDefault="00A3762C" w:rsidP="00A3762C">
      <w:pPr>
        <w:rPr>
          <w:rFonts w:ascii="Times New Roman" w:hAnsi="Times New Roman"/>
          <w:sz w:val="22"/>
        </w:rPr>
      </w:pPr>
      <w:r w:rsidRPr="00A3762C">
        <w:rPr>
          <w:rFonts w:ascii="Times New Roman" w:hAnsi="Times New Roman"/>
          <w:sz w:val="22"/>
        </w:rPr>
        <w:t>NO:</w:t>
      </w:r>
      <w:proofErr w:type="gramStart"/>
      <w:r w:rsidRPr="00A3762C">
        <w:rPr>
          <w:rFonts w:ascii="Times New Roman" w:hAnsi="Times New Roman"/>
          <w:sz w:val="22"/>
        </w:rPr>
        <w:tab/>
      </w:r>
      <w:r>
        <w:rPr>
          <w:rFonts w:ascii="Times New Roman" w:hAnsi="Times New Roman"/>
          <w:sz w:val="22"/>
        </w:rPr>
        <w:tab/>
      </w:r>
      <w:r w:rsidR="00495DA2">
        <w:rPr>
          <w:rFonts w:ascii="Times New Roman" w:hAnsi="Times New Roman"/>
          <w:sz w:val="22"/>
        </w:rPr>
        <w:t>NONE</w:t>
      </w:r>
      <w:proofErr w:type="gramEnd"/>
    </w:p>
    <w:p w:rsidR="00A3762C" w:rsidRPr="00A3762C" w:rsidRDefault="00A3762C" w:rsidP="00A3762C">
      <w:pPr>
        <w:rPr>
          <w:rFonts w:ascii="Times New Roman" w:hAnsi="Times New Roman"/>
          <w:sz w:val="22"/>
        </w:rPr>
      </w:pPr>
    </w:p>
    <w:p w:rsidR="00A3762C" w:rsidRPr="00A3762C" w:rsidRDefault="00A3762C" w:rsidP="00A3762C">
      <w:pPr>
        <w:rPr>
          <w:rFonts w:ascii="Times New Roman" w:hAnsi="Times New Roman"/>
          <w:sz w:val="22"/>
        </w:rPr>
      </w:pPr>
      <w:r w:rsidRPr="00A3762C">
        <w:rPr>
          <w:rFonts w:ascii="Times New Roman" w:hAnsi="Times New Roman"/>
          <w:sz w:val="22"/>
        </w:rPr>
        <w:t>ABSENT:</w:t>
      </w:r>
      <w:r w:rsidRPr="00A3762C">
        <w:rPr>
          <w:rFonts w:ascii="Times New Roman" w:hAnsi="Times New Roman"/>
          <w:sz w:val="22"/>
        </w:rPr>
        <w:tab/>
      </w:r>
      <w:r w:rsidR="00495DA2">
        <w:rPr>
          <w:rFonts w:ascii="Times New Roman" w:hAnsi="Times New Roman"/>
          <w:sz w:val="22"/>
        </w:rPr>
        <w:t>NONE</w:t>
      </w:r>
    </w:p>
    <w:p w:rsidR="00A3762C" w:rsidRPr="00A3762C" w:rsidRDefault="00A3762C" w:rsidP="00A3762C">
      <w:pPr>
        <w:rPr>
          <w:rFonts w:ascii="Times New Roman" w:hAnsi="Times New Roman"/>
          <w:sz w:val="22"/>
        </w:rPr>
      </w:pPr>
    </w:p>
    <w:p w:rsidR="00A3762C" w:rsidRPr="00A3762C" w:rsidRDefault="00A3762C" w:rsidP="00A3762C">
      <w:pPr>
        <w:rPr>
          <w:rFonts w:ascii="Times New Roman" w:hAnsi="Times New Roman"/>
          <w:sz w:val="22"/>
        </w:rPr>
      </w:pPr>
      <w:r w:rsidRPr="00A3762C">
        <w:rPr>
          <w:rFonts w:ascii="Times New Roman" w:hAnsi="Times New Roman"/>
          <w:sz w:val="22"/>
        </w:rPr>
        <w:tab/>
      </w:r>
      <w:r w:rsidRPr="00A3762C">
        <w:rPr>
          <w:rFonts w:ascii="Times New Roman" w:hAnsi="Times New Roman"/>
          <w:sz w:val="22"/>
        </w:rPr>
        <w:tab/>
      </w:r>
      <w:r w:rsidRPr="00A3762C">
        <w:rPr>
          <w:rFonts w:ascii="Times New Roman" w:hAnsi="Times New Roman"/>
          <w:sz w:val="22"/>
        </w:rPr>
        <w:tab/>
      </w:r>
      <w:r w:rsidRPr="00A3762C">
        <w:rPr>
          <w:rFonts w:ascii="Times New Roman" w:hAnsi="Times New Roman"/>
          <w:sz w:val="22"/>
        </w:rPr>
        <w:tab/>
      </w:r>
      <w:r w:rsidRPr="00A3762C">
        <w:rPr>
          <w:rFonts w:ascii="Times New Roman" w:hAnsi="Times New Roman"/>
          <w:sz w:val="22"/>
        </w:rPr>
        <w:tab/>
      </w:r>
      <w:r w:rsidRPr="00A3762C">
        <w:rPr>
          <w:rFonts w:ascii="Times New Roman" w:hAnsi="Times New Roman"/>
          <w:sz w:val="22"/>
        </w:rPr>
        <w:tab/>
      </w:r>
      <w:r w:rsidRPr="00A3762C">
        <w:rPr>
          <w:rFonts w:ascii="Times New Roman" w:hAnsi="Times New Roman"/>
          <w:sz w:val="22"/>
        </w:rPr>
        <w:tab/>
      </w:r>
      <w:r w:rsidRPr="00A3762C">
        <w:rPr>
          <w:rFonts w:ascii="Times New Roman" w:hAnsi="Times New Roman"/>
          <w:sz w:val="22"/>
        </w:rPr>
        <w:tab/>
        <w:t>________________________________</w:t>
      </w:r>
    </w:p>
    <w:p w:rsidR="00A3762C" w:rsidRPr="00A3762C" w:rsidRDefault="00A3762C" w:rsidP="00A3762C">
      <w:pPr>
        <w:rPr>
          <w:rFonts w:ascii="Times New Roman" w:hAnsi="Times New Roman"/>
          <w:sz w:val="22"/>
        </w:rPr>
      </w:pPr>
      <w:r w:rsidRPr="00A3762C">
        <w:rPr>
          <w:rFonts w:ascii="Times New Roman" w:hAnsi="Times New Roman"/>
          <w:sz w:val="22"/>
        </w:rPr>
        <w:tab/>
      </w:r>
      <w:r w:rsidRPr="00A3762C">
        <w:rPr>
          <w:rFonts w:ascii="Times New Roman" w:hAnsi="Times New Roman"/>
          <w:sz w:val="22"/>
        </w:rPr>
        <w:tab/>
      </w:r>
      <w:r w:rsidRPr="00A3762C">
        <w:rPr>
          <w:rFonts w:ascii="Times New Roman" w:hAnsi="Times New Roman"/>
          <w:sz w:val="22"/>
        </w:rPr>
        <w:tab/>
      </w:r>
      <w:r w:rsidRPr="00A3762C">
        <w:rPr>
          <w:rFonts w:ascii="Times New Roman" w:hAnsi="Times New Roman"/>
          <w:sz w:val="22"/>
        </w:rPr>
        <w:tab/>
      </w:r>
      <w:r w:rsidRPr="00A3762C">
        <w:rPr>
          <w:rFonts w:ascii="Times New Roman" w:hAnsi="Times New Roman"/>
          <w:sz w:val="22"/>
        </w:rPr>
        <w:tab/>
      </w:r>
      <w:r w:rsidRPr="00A3762C">
        <w:rPr>
          <w:rFonts w:ascii="Times New Roman" w:hAnsi="Times New Roman"/>
          <w:sz w:val="22"/>
        </w:rPr>
        <w:tab/>
      </w:r>
      <w:r w:rsidRPr="00A3762C">
        <w:rPr>
          <w:rFonts w:ascii="Times New Roman" w:hAnsi="Times New Roman"/>
          <w:sz w:val="22"/>
        </w:rPr>
        <w:tab/>
      </w:r>
      <w:r w:rsidRPr="00A3762C">
        <w:rPr>
          <w:rFonts w:ascii="Times New Roman" w:hAnsi="Times New Roman"/>
          <w:sz w:val="22"/>
        </w:rPr>
        <w:tab/>
      </w:r>
      <w:r w:rsidR="00495DA2">
        <w:rPr>
          <w:rFonts w:ascii="Times New Roman" w:hAnsi="Times New Roman"/>
          <w:sz w:val="22"/>
        </w:rPr>
        <w:t xml:space="preserve">/S/ </w:t>
      </w:r>
      <w:r w:rsidRPr="00A3762C">
        <w:rPr>
          <w:rFonts w:ascii="Times New Roman" w:hAnsi="Times New Roman"/>
          <w:sz w:val="22"/>
        </w:rPr>
        <w:t>Sara Carlson, Mayor</w:t>
      </w:r>
    </w:p>
    <w:p w:rsidR="00A3762C" w:rsidRPr="00A3762C" w:rsidRDefault="00A3762C" w:rsidP="00A3762C">
      <w:pPr>
        <w:rPr>
          <w:rFonts w:ascii="Times New Roman" w:hAnsi="Times New Roman"/>
          <w:sz w:val="22"/>
        </w:rPr>
      </w:pPr>
    </w:p>
    <w:p w:rsidR="00A3762C" w:rsidRPr="00A3762C" w:rsidRDefault="00A3762C" w:rsidP="00A3762C">
      <w:pPr>
        <w:rPr>
          <w:rFonts w:ascii="Times New Roman" w:hAnsi="Times New Roman"/>
          <w:sz w:val="22"/>
        </w:rPr>
      </w:pPr>
      <w:r w:rsidRPr="00A3762C">
        <w:rPr>
          <w:rFonts w:ascii="Times New Roman" w:hAnsi="Times New Roman"/>
          <w:sz w:val="22"/>
        </w:rPr>
        <w:t>ATTEST: ________________________________</w:t>
      </w:r>
    </w:p>
    <w:p w:rsidR="00A3762C" w:rsidRPr="00A3762C" w:rsidRDefault="00A3762C" w:rsidP="00A3762C">
      <w:pPr>
        <w:rPr>
          <w:rFonts w:ascii="Times New Roman" w:hAnsi="Times New Roman"/>
          <w:sz w:val="22"/>
        </w:rPr>
      </w:pPr>
      <w:r w:rsidRPr="00A3762C">
        <w:rPr>
          <w:rFonts w:ascii="Times New Roman" w:hAnsi="Times New Roman"/>
          <w:sz w:val="22"/>
        </w:rPr>
        <w:tab/>
        <w:t xml:space="preserve">    </w:t>
      </w:r>
      <w:r w:rsidR="00495DA2">
        <w:rPr>
          <w:rFonts w:ascii="Times New Roman" w:hAnsi="Times New Roman"/>
          <w:sz w:val="22"/>
        </w:rPr>
        <w:t xml:space="preserve">/S/ </w:t>
      </w:r>
      <w:r w:rsidRPr="00A3762C">
        <w:rPr>
          <w:rFonts w:ascii="Times New Roman" w:hAnsi="Times New Roman"/>
          <w:sz w:val="22"/>
        </w:rPr>
        <w:t>Martin D. Schultz, City Administrator</w:t>
      </w:r>
      <w:r w:rsidRPr="00A3762C">
        <w:rPr>
          <w:rFonts w:ascii="Times New Roman" w:hAnsi="Times New Roman"/>
          <w:sz w:val="22"/>
        </w:rPr>
        <w:tab/>
      </w:r>
    </w:p>
    <w:p w:rsidR="00A3762C" w:rsidRPr="00A3762C" w:rsidRDefault="00A3762C" w:rsidP="00A3762C">
      <w:pPr>
        <w:jc w:val="both"/>
        <w:rPr>
          <w:rFonts w:ascii="Times New Roman" w:hAnsi="Times New Roman"/>
        </w:rPr>
      </w:pPr>
    </w:p>
    <w:sectPr w:rsidR="00A3762C" w:rsidRPr="00A3762C" w:rsidSect="0035665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20"/>
  <w:displayHorizontalDrawingGridEvery w:val="2"/>
  <w:characterSpacingControl w:val="doNotCompress"/>
  <w:compat/>
  <w:rsids>
    <w:rsidRoot w:val="00DB4EC0"/>
    <w:rsid w:val="00111535"/>
    <w:rsid w:val="00146251"/>
    <w:rsid w:val="00356654"/>
    <w:rsid w:val="003D3CA9"/>
    <w:rsid w:val="00495DA2"/>
    <w:rsid w:val="007C1CA9"/>
    <w:rsid w:val="00810EAB"/>
    <w:rsid w:val="00852C63"/>
    <w:rsid w:val="008C02DA"/>
    <w:rsid w:val="00A258D6"/>
    <w:rsid w:val="00A3762C"/>
    <w:rsid w:val="00BD0124"/>
    <w:rsid w:val="00DA6E83"/>
    <w:rsid w:val="00DB4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C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3762C"/>
    <w:pPr>
      <w:widowControl/>
      <w:jc w:val="center"/>
    </w:pPr>
    <w:rPr>
      <w:rFonts w:ascii="Times New Roman" w:hAnsi="Times New Roman"/>
      <w:b/>
      <w:bCs/>
    </w:rPr>
  </w:style>
  <w:style w:type="character" w:customStyle="1" w:styleId="BodyTextChar">
    <w:name w:val="Body Text Char"/>
    <w:basedOn w:val="DefaultParagraphFont"/>
    <w:link w:val="BodyText"/>
    <w:semiHidden/>
    <w:rsid w:val="00A3762C"/>
    <w:rPr>
      <w:rFonts w:ascii="Times New Roman" w:eastAsia="Times New Roman" w:hAnsi="Times New Roman" w:cs="Times New Roman"/>
      <w:b/>
      <w:bCs/>
      <w:sz w:val="24"/>
      <w:szCs w:val="20"/>
    </w:rPr>
  </w:style>
  <w:style w:type="paragraph" w:styleId="Title">
    <w:name w:val="Title"/>
    <w:basedOn w:val="Normal"/>
    <w:link w:val="TitleChar"/>
    <w:qFormat/>
    <w:rsid w:val="00A3762C"/>
    <w:pPr>
      <w:widowControl/>
      <w:jc w:val="center"/>
    </w:pPr>
    <w:rPr>
      <w:rFonts w:ascii="Times New Roman" w:hAnsi="Times New Roman"/>
      <w:b/>
      <w:bCs/>
    </w:rPr>
  </w:style>
  <w:style w:type="character" w:customStyle="1" w:styleId="TitleChar">
    <w:name w:val="Title Char"/>
    <w:basedOn w:val="DefaultParagraphFont"/>
    <w:link w:val="Title"/>
    <w:rsid w:val="00A3762C"/>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front desk</cp:lastModifiedBy>
  <cp:revision>2</cp:revision>
  <cp:lastPrinted>2014-11-19T21:46:00Z</cp:lastPrinted>
  <dcterms:created xsi:type="dcterms:W3CDTF">2014-11-25T18:00:00Z</dcterms:created>
  <dcterms:modified xsi:type="dcterms:W3CDTF">2014-11-25T18:00:00Z</dcterms:modified>
</cp:coreProperties>
</file>