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E6" w:rsidRDefault="00734BD3">
      <w:pPr>
        <w:pStyle w:val="Title"/>
        <w:spacing w:before="108"/>
      </w:pPr>
      <w:r>
        <w:rPr>
          <w:color w:val="44877A"/>
        </w:rPr>
        <w:t xml:space="preserve">2021 </w:t>
      </w:r>
      <w:proofErr w:type="spellStart"/>
      <w:r>
        <w:rPr>
          <w:color w:val="44877A"/>
        </w:rPr>
        <w:t>Runestone</w:t>
      </w:r>
      <w:proofErr w:type="spellEnd"/>
      <w:r>
        <w:rPr>
          <w:color w:val="44877A"/>
        </w:rPr>
        <w:t xml:space="preserve"> Community Center Budget - Discussion</w:t>
      </w:r>
    </w:p>
    <w:p w:rsidR="002334E6" w:rsidRPr="00B4536F" w:rsidRDefault="00734BD3" w:rsidP="00B4536F">
      <w:pPr>
        <w:pStyle w:val="Title"/>
        <w:tabs>
          <w:tab w:val="left" w:pos="9579"/>
        </w:tabs>
      </w:pPr>
      <w:r>
        <w:rPr>
          <w:rFonts w:ascii="Times New Roman"/>
          <w:color w:val="44877A"/>
          <w:spacing w:val="-80"/>
          <w:u w:val="single" w:color="D5EAE6"/>
        </w:rPr>
        <w:t xml:space="preserve"> </w:t>
      </w:r>
      <w:r>
        <w:rPr>
          <w:color w:val="44877A"/>
          <w:u w:val="single" w:color="D5EAE6"/>
        </w:rPr>
        <w:t>Document</w:t>
      </w:r>
      <w:r>
        <w:rPr>
          <w:color w:val="44877A"/>
          <w:u w:val="single" w:color="D5EAE6"/>
        </w:rPr>
        <w:tab/>
      </w:r>
    </w:p>
    <w:p w:rsidR="00B4536F" w:rsidRDefault="00B4536F">
      <w:pPr>
        <w:pStyle w:val="Heading1"/>
        <w:rPr>
          <w:b/>
          <w:color w:val="2C2839"/>
        </w:rPr>
      </w:pPr>
    </w:p>
    <w:p w:rsidR="002334E6" w:rsidRDefault="00734BD3">
      <w:pPr>
        <w:pStyle w:val="Heading1"/>
        <w:rPr>
          <w:b/>
        </w:rPr>
      </w:pPr>
      <w:r>
        <w:rPr>
          <w:b/>
          <w:color w:val="2C2839"/>
        </w:rPr>
        <w:t>Introduction</w:t>
      </w:r>
    </w:p>
    <w:p w:rsidR="00B4536F" w:rsidRDefault="00734BD3">
      <w:pPr>
        <w:spacing w:before="126" w:line="254" w:lineRule="auto"/>
        <w:ind w:left="220" w:right="106"/>
        <w:rPr>
          <w:rFonts w:ascii="Arial" w:hAnsi="Arial"/>
          <w:color w:val="2C2839"/>
          <w:w w:val="105"/>
        </w:rPr>
      </w:pPr>
      <w:r>
        <w:rPr>
          <w:rFonts w:ascii="Arial" w:hAnsi="Arial"/>
          <w:color w:val="2C2839"/>
          <w:w w:val="105"/>
        </w:rPr>
        <w:t xml:space="preserve">The </w:t>
      </w:r>
      <w:proofErr w:type="spellStart"/>
      <w:r>
        <w:rPr>
          <w:rFonts w:ascii="Arial" w:hAnsi="Arial"/>
          <w:color w:val="2C2839"/>
          <w:w w:val="105"/>
        </w:rPr>
        <w:t>Runestone</w:t>
      </w:r>
      <w:proofErr w:type="spellEnd"/>
      <w:r>
        <w:rPr>
          <w:rFonts w:ascii="Arial" w:hAnsi="Arial"/>
          <w:color w:val="2C2839"/>
          <w:w w:val="105"/>
        </w:rPr>
        <w:t xml:space="preserve"> Community Center is an entity of the city of Alexandria. The RCC brings many people to town as it is a multi-use facility. There are youth hockey tournaments, summer hockey tournaments, and Blizzard hockey games. There are many dry floor events including Henry’s Foods show</w:t>
      </w:r>
      <w:proofErr w:type="gramStart"/>
      <w:r>
        <w:rPr>
          <w:rFonts w:ascii="Arial" w:hAnsi="Arial"/>
          <w:color w:val="2C2839"/>
          <w:w w:val="105"/>
        </w:rPr>
        <w:t xml:space="preserve">, </w:t>
      </w:r>
      <w:r w:rsidR="00B4536F">
        <w:rPr>
          <w:rFonts w:ascii="Arial" w:hAnsi="Arial"/>
          <w:color w:val="2C2839"/>
          <w:w w:val="105"/>
        </w:rPr>
        <w:t xml:space="preserve"> and</w:t>
      </w:r>
      <w:proofErr w:type="gramEnd"/>
      <w:r w:rsidR="00B4536F">
        <w:rPr>
          <w:rFonts w:ascii="Arial" w:hAnsi="Arial"/>
          <w:color w:val="2C2839"/>
          <w:w w:val="105"/>
        </w:rPr>
        <w:t xml:space="preserve"> </w:t>
      </w:r>
      <w:r>
        <w:rPr>
          <w:rFonts w:ascii="Arial" w:hAnsi="Arial"/>
          <w:color w:val="2C2839"/>
          <w:w w:val="105"/>
        </w:rPr>
        <w:t>Freedom First motorcycle</w:t>
      </w:r>
      <w:r w:rsidR="00B4536F">
        <w:rPr>
          <w:rFonts w:ascii="Arial" w:hAnsi="Arial"/>
          <w:color w:val="2C2839"/>
          <w:w w:val="105"/>
        </w:rPr>
        <w:t xml:space="preserve"> event</w:t>
      </w:r>
      <w:r>
        <w:rPr>
          <w:rFonts w:ascii="Arial" w:hAnsi="Arial"/>
          <w:color w:val="2C2839"/>
          <w:w w:val="105"/>
        </w:rPr>
        <w:t>. The RCC brings revenue in to offset much of the operating cost. In addition to the economic impact, the RCC furnishes many</w:t>
      </w:r>
      <w:r>
        <w:rPr>
          <w:rFonts w:ascii="Arial" w:hAnsi="Arial"/>
          <w:color w:val="2C2839"/>
          <w:spacing w:val="-10"/>
          <w:w w:val="105"/>
        </w:rPr>
        <w:t xml:space="preserve"> </w:t>
      </w:r>
      <w:r>
        <w:rPr>
          <w:rFonts w:ascii="Arial" w:hAnsi="Arial"/>
          <w:color w:val="2C2839"/>
          <w:w w:val="105"/>
        </w:rPr>
        <w:t>services</w:t>
      </w:r>
      <w:r>
        <w:rPr>
          <w:rFonts w:ascii="Arial" w:hAnsi="Arial"/>
          <w:color w:val="2C2839"/>
          <w:spacing w:val="-10"/>
          <w:w w:val="105"/>
        </w:rPr>
        <w:t xml:space="preserve"> </w:t>
      </w:r>
      <w:r>
        <w:rPr>
          <w:rFonts w:ascii="Arial" w:hAnsi="Arial"/>
          <w:color w:val="2C2839"/>
          <w:w w:val="105"/>
        </w:rPr>
        <w:t>to</w:t>
      </w:r>
      <w:r>
        <w:rPr>
          <w:rFonts w:ascii="Arial" w:hAnsi="Arial"/>
          <w:color w:val="2C2839"/>
          <w:spacing w:val="-9"/>
          <w:w w:val="105"/>
        </w:rPr>
        <w:t xml:space="preserve"> </w:t>
      </w:r>
      <w:r>
        <w:rPr>
          <w:rFonts w:ascii="Arial" w:hAnsi="Arial"/>
          <w:color w:val="2C2839"/>
          <w:w w:val="105"/>
        </w:rPr>
        <w:t>the</w:t>
      </w:r>
      <w:r>
        <w:rPr>
          <w:rFonts w:ascii="Arial" w:hAnsi="Arial"/>
          <w:color w:val="2C2839"/>
          <w:spacing w:val="-10"/>
          <w:w w:val="105"/>
        </w:rPr>
        <w:t xml:space="preserve"> </w:t>
      </w:r>
      <w:r>
        <w:rPr>
          <w:rFonts w:ascii="Arial" w:hAnsi="Arial"/>
          <w:color w:val="2C2839"/>
          <w:w w:val="105"/>
        </w:rPr>
        <w:t>City</w:t>
      </w:r>
      <w:r>
        <w:rPr>
          <w:rFonts w:ascii="Arial" w:hAnsi="Arial"/>
          <w:color w:val="2C2839"/>
          <w:spacing w:val="-10"/>
          <w:w w:val="105"/>
        </w:rPr>
        <w:t xml:space="preserve"> </w:t>
      </w:r>
      <w:r>
        <w:rPr>
          <w:rFonts w:ascii="Arial" w:hAnsi="Arial"/>
          <w:color w:val="2C2839"/>
          <w:w w:val="105"/>
        </w:rPr>
        <w:t>of</w:t>
      </w:r>
      <w:r>
        <w:rPr>
          <w:rFonts w:ascii="Arial" w:hAnsi="Arial"/>
          <w:color w:val="2C2839"/>
          <w:spacing w:val="-9"/>
          <w:w w:val="105"/>
        </w:rPr>
        <w:t xml:space="preserve"> </w:t>
      </w:r>
      <w:r>
        <w:rPr>
          <w:rFonts w:ascii="Arial" w:hAnsi="Arial"/>
          <w:color w:val="2C2839"/>
          <w:w w:val="105"/>
        </w:rPr>
        <w:t>Alexandria</w:t>
      </w:r>
      <w:r>
        <w:rPr>
          <w:rFonts w:ascii="Arial" w:hAnsi="Arial"/>
          <w:color w:val="2C2839"/>
          <w:spacing w:val="-10"/>
          <w:w w:val="105"/>
        </w:rPr>
        <w:t xml:space="preserve"> </w:t>
      </w:r>
      <w:r>
        <w:rPr>
          <w:rFonts w:ascii="Arial" w:hAnsi="Arial"/>
          <w:color w:val="2C2839"/>
          <w:w w:val="105"/>
        </w:rPr>
        <w:t>and</w:t>
      </w:r>
      <w:r>
        <w:rPr>
          <w:rFonts w:ascii="Arial" w:hAnsi="Arial"/>
          <w:color w:val="2C2839"/>
          <w:spacing w:val="-10"/>
          <w:w w:val="105"/>
        </w:rPr>
        <w:t xml:space="preserve"> </w:t>
      </w:r>
      <w:r>
        <w:rPr>
          <w:rFonts w:ascii="Arial" w:hAnsi="Arial"/>
          <w:color w:val="2C2839"/>
          <w:w w:val="105"/>
        </w:rPr>
        <w:t>surrounding</w:t>
      </w:r>
      <w:r>
        <w:rPr>
          <w:rFonts w:ascii="Arial" w:hAnsi="Arial"/>
          <w:color w:val="2C2839"/>
          <w:spacing w:val="-9"/>
          <w:w w:val="105"/>
        </w:rPr>
        <w:t xml:space="preserve"> </w:t>
      </w:r>
      <w:r>
        <w:rPr>
          <w:rFonts w:ascii="Arial" w:hAnsi="Arial"/>
          <w:color w:val="2C2839"/>
          <w:w w:val="105"/>
        </w:rPr>
        <w:t>area.</w:t>
      </w:r>
      <w:r>
        <w:rPr>
          <w:rFonts w:ascii="Arial" w:hAnsi="Arial"/>
          <w:color w:val="2C2839"/>
          <w:spacing w:val="44"/>
          <w:w w:val="105"/>
        </w:rPr>
        <w:t xml:space="preserve"> </w:t>
      </w:r>
      <w:r>
        <w:rPr>
          <w:rFonts w:ascii="Arial" w:hAnsi="Arial"/>
          <w:color w:val="2C2839"/>
          <w:w w:val="105"/>
        </w:rPr>
        <w:t>These</w:t>
      </w:r>
      <w:r>
        <w:rPr>
          <w:rFonts w:ascii="Arial" w:hAnsi="Arial"/>
          <w:color w:val="2C2839"/>
          <w:spacing w:val="-9"/>
          <w:w w:val="105"/>
        </w:rPr>
        <w:t xml:space="preserve"> </w:t>
      </w:r>
      <w:r>
        <w:rPr>
          <w:rFonts w:ascii="Arial" w:hAnsi="Arial"/>
          <w:color w:val="2C2839"/>
          <w:w w:val="105"/>
        </w:rPr>
        <w:t>include</w:t>
      </w:r>
      <w:r>
        <w:rPr>
          <w:rFonts w:ascii="Arial" w:hAnsi="Arial"/>
          <w:color w:val="2C2839"/>
          <w:spacing w:val="-10"/>
          <w:w w:val="105"/>
        </w:rPr>
        <w:t xml:space="preserve"> </w:t>
      </w:r>
      <w:r>
        <w:rPr>
          <w:rFonts w:ascii="Arial" w:hAnsi="Arial"/>
          <w:color w:val="2C2839"/>
          <w:w w:val="105"/>
        </w:rPr>
        <w:t>indoor</w:t>
      </w:r>
      <w:r>
        <w:rPr>
          <w:rFonts w:ascii="Arial" w:hAnsi="Arial"/>
          <w:color w:val="2C2839"/>
          <w:spacing w:val="-9"/>
          <w:w w:val="105"/>
        </w:rPr>
        <w:t xml:space="preserve"> </w:t>
      </w:r>
      <w:r>
        <w:rPr>
          <w:rFonts w:ascii="Arial" w:hAnsi="Arial"/>
          <w:color w:val="2C2839"/>
          <w:w w:val="105"/>
        </w:rPr>
        <w:t>hockey, figure skating, curling, and dry floor events for local students such as the Groundwater Festival</w:t>
      </w:r>
      <w:r>
        <w:rPr>
          <w:rFonts w:ascii="Arial" w:hAnsi="Arial"/>
          <w:color w:val="2C2839"/>
          <w:spacing w:val="-9"/>
          <w:w w:val="105"/>
        </w:rPr>
        <w:t xml:space="preserve"> </w:t>
      </w:r>
      <w:r>
        <w:rPr>
          <w:rFonts w:ascii="Arial" w:hAnsi="Arial"/>
          <w:color w:val="2C2839"/>
          <w:w w:val="105"/>
        </w:rPr>
        <w:t>and</w:t>
      </w:r>
      <w:r>
        <w:rPr>
          <w:rFonts w:ascii="Arial" w:hAnsi="Arial"/>
          <w:color w:val="2C2839"/>
          <w:spacing w:val="-8"/>
          <w:w w:val="105"/>
        </w:rPr>
        <w:t xml:space="preserve"> </w:t>
      </w:r>
      <w:r>
        <w:rPr>
          <w:rFonts w:ascii="Arial" w:hAnsi="Arial"/>
          <w:color w:val="2C2839"/>
          <w:w w:val="105"/>
        </w:rPr>
        <w:t>Safety</w:t>
      </w:r>
      <w:r>
        <w:rPr>
          <w:rFonts w:ascii="Arial" w:hAnsi="Arial"/>
          <w:color w:val="2C2839"/>
          <w:spacing w:val="-8"/>
          <w:w w:val="105"/>
        </w:rPr>
        <w:t xml:space="preserve"> </w:t>
      </w:r>
      <w:r>
        <w:rPr>
          <w:rFonts w:ascii="Arial" w:hAnsi="Arial"/>
          <w:color w:val="2C2839"/>
          <w:w w:val="105"/>
        </w:rPr>
        <w:t>Day</w:t>
      </w:r>
      <w:r>
        <w:rPr>
          <w:rFonts w:ascii="Arial" w:hAnsi="Arial"/>
          <w:color w:val="2C2839"/>
          <w:spacing w:val="-8"/>
          <w:w w:val="105"/>
        </w:rPr>
        <w:t xml:space="preserve"> </w:t>
      </w:r>
      <w:r>
        <w:rPr>
          <w:rFonts w:ascii="Arial" w:hAnsi="Arial"/>
          <w:color w:val="2C2839"/>
          <w:w w:val="105"/>
        </w:rPr>
        <w:t>for</w:t>
      </w:r>
      <w:r>
        <w:rPr>
          <w:rFonts w:ascii="Arial" w:hAnsi="Arial"/>
          <w:color w:val="2C2839"/>
          <w:spacing w:val="-8"/>
          <w:w w:val="105"/>
        </w:rPr>
        <w:t xml:space="preserve"> </w:t>
      </w:r>
      <w:r>
        <w:rPr>
          <w:rFonts w:ascii="Arial" w:hAnsi="Arial"/>
          <w:color w:val="2C2839"/>
          <w:w w:val="105"/>
        </w:rPr>
        <w:t>our</w:t>
      </w:r>
      <w:r>
        <w:rPr>
          <w:rFonts w:ascii="Arial" w:hAnsi="Arial"/>
          <w:color w:val="2C2839"/>
          <w:spacing w:val="-8"/>
          <w:w w:val="105"/>
        </w:rPr>
        <w:t xml:space="preserve"> </w:t>
      </w:r>
      <w:r>
        <w:rPr>
          <w:rFonts w:ascii="Arial" w:hAnsi="Arial"/>
          <w:color w:val="2C2839"/>
          <w:w w:val="105"/>
        </w:rPr>
        <w:t>4</w:t>
      </w:r>
      <w:r>
        <w:rPr>
          <w:rFonts w:ascii="Arial" w:hAnsi="Arial"/>
          <w:color w:val="2C2839"/>
          <w:w w:val="105"/>
          <w:vertAlign w:val="superscript"/>
        </w:rPr>
        <w:t>th</w:t>
      </w:r>
      <w:r>
        <w:rPr>
          <w:rFonts w:ascii="Arial" w:hAnsi="Arial"/>
          <w:color w:val="2C2839"/>
          <w:spacing w:val="-8"/>
          <w:w w:val="105"/>
        </w:rPr>
        <w:t xml:space="preserve"> </w:t>
      </w:r>
      <w:r>
        <w:rPr>
          <w:rFonts w:ascii="Arial" w:hAnsi="Arial"/>
          <w:color w:val="2C2839"/>
          <w:w w:val="105"/>
        </w:rPr>
        <w:t>and</w:t>
      </w:r>
      <w:r>
        <w:rPr>
          <w:rFonts w:ascii="Arial" w:hAnsi="Arial"/>
          <w:color w:val="2C2839"/>
          <w:spacing w:val="-8"/>
          <w:w w:val="105"/>
        </w:rPr>
        <w:t xml:space="preserve"> </w:t>
      </w:r>
      <w:r>
        <w:rPr>
          <w:rFonts w:ascii="Arial" w:hAnsi="Arial"/>
          <w:color w:val="2C2839"/>
          <w:w w:val="105"/>
        </w:rPr>
        <w:t>5</w:t>
      </w:r>
      <w:r>
        <w:rPr>
          <w:rFonts w:ascii="Arial" w:hAnsi="Arial"/>
          <w:color w:val="2C2839"/>
          <w:w w:val="105"/>
          <w:vertAlign w:val="superscript"/>
        </w:rPr>
        <w:t>th</w:t>
      </w:r>
      <w:r>
        <w:rPr>
          <w:rFonts w:ascii="Arial" w:hAnsi="Arial"/>
          <w:color w:val="2C2839"/>
          <w:spacing w:val="-8"/>
          <w:w w:val="105"/>
        </w:rPr>
        <w:t xml:space="preserve"> </w:t>
      </w:r>
      <w:r>
        <w:rPr>
          <w:rFonts w:ascii="Arial" w:hAnsi="Arial"/>
          <w:color w:val="2C2839"/>
          <w:w w:val="105"/>
        </w:rPr>
        <w:t>graders</w:t>
      </w:r>
      <w:r>
        <w:rPr>
          <w:rFonts w:ascii="Arial" w:hAnsi="Arial"/>
          <w:color w:val="2C2839"/>
          <w:spacing w:val="-8"/>
          <w:w w:val="105"/>
        </w:rPr>
        <w:t xml:space="preserve"> </w:t>
      </w:r>
      <w:r>
        <w:rPr>
          <w:rFonts w:ascii="Arial" w:hAnsi="Arial"/>
          <w:color w:val="2C2839"/>
          <w:w w:val="105"/>
        </w:rPr>
        <w:t>respectively.</w:t>
      </w:r>
      <w:r>
        <w:rPr>
          <w:rFonts w:ascii="Arial" w:hAnsi="Arial"/>
          <w:color w:val="2C2839"/>
          <w:spacing w:val="48"/>
          <w:w w:val="105"/>
        </w:rPr>
        <w:t xml:space="preserve"> </w:t>
      </w:r>
      <w:r>
        <w:rPr>
          <w:rFonts w:ascii="Arial" w:hAnsi="Arial"/>
          <w:color w:val="2C2839"/>
          <w:w w:val="105"/>
        </w:rPr>
        <w:t>There</w:t>
      </w:r>
      <w:r>
        <w:rPr>
          <w:rFonts w:ascii="Arial" w:hAnsi="Arial"/>
          <w:color w:val="2C2839"/>
          <w:spacing w:val="-8"/>
          <w:w w:val="105"/>
        </w:rPr>
        <w:t xml:space="preserve"> </w:t>
      </w:r>
      <w:r>
        <w:rPr>
          <w:rFonts w:ascii="Arial" w:hAnsi="Arial"/>
          <w:color w:val="2C2839"/>
          <w:w w:val="105"/>
        </w:rPr>
        <w:t>are</w:t>
      </w:r>
      <w:r>
        <w:rPr>
          <w:rFonts w:ascii="Arial" w:hAnsi="Arial"/>
          <w:color w:val="2C2839"/>
          <w:spacing w:val="-8"/>
          <w:w w:val="105"/>
        </w:rPr>
        <w:t xml:space="preserve"> </w:t>
      </w:r>
      <w:r>
        <w:rPr>
          <w:rFonts w:ascii="Arial" w:hAnsi="Arial"/>
          <w:color w:val="2C2839"/>
          <w:w w:val="105"/>
        </w:rPr>
        <w:t>also</w:t>
      </w:r>
      <w:r>
        <w:rPr>
          <w:rFonts w:ascii="Arial" w:hAnsi="Arial"/>
          <w:color w:val="2C2839"/>
          <w:spacing w:val="-8"/>
          <w:w w:val="105"/>
        </w:rPr>
        <w:t xml:space="preserve"> </w:t>
      </w:r>
      <w:r>
        <w:rPr>
          <w:rFonts w:ascii="Arial" w:hAnsi="Arial"/>
          <w:color w:val="2C2839"/>
          <w:w w:val="105"/>
        </w:rPr>
        <w:t>concerts</w:t>
      </w:r>
      <w:r>
        <w:rPr>
          <w:rFonts w:ascii="Arial" w:hAnsi="Arial"/>
          <w:color w:val="2C2839"/>
          <w:spacing w:val="-8"/>
          <w:w w:val="105"/>
        </w:rPr>
        <w:t xml:space="preserve"> </w:t>
      </w:r>
      <w:r>
        <w:rPr>
          <w:rFonts w:ascii="Arial" w:hAnsi="Arial"/>
          <w:color w:val="2C2839"/>
          <w:w w:val="105"/>
        </w:rPr>
        <w:t>and benefit</w:t>
      </w:r>
      <w:r>
        <w:rPr>
          <w:rFonts w:ascii="Arial" w:hAnsi="Arial"/>
          <w:color w:val="2C2839"/>
          <w:spacing w:val="-14"/>
          <w:w w:val="105"/>
        </w:rPr>
        <w:t xml:space="preserve"> </w:t>
      </w:r>
      <w:r>
        <w:rPr>
          <w:rFonts w:ascii="Arial" w:hAnsi="Arial"/>
          <w:color w:val="2C2839"/>
          <w:w w:val="105"/>
        </w:rPr>
        <w:t>events.</w:t>
      </w:r>
      <w:r>
        <w:rPr>
          <w:rFonts w:ascii="Arial" w:hAnsi="Arial"/>
          <w:color w:val="2C2839"/>
          <w:spacing w:val="38"/>
          <w:w w:val="105"/>
        </w:rPr>
        <w:t xml:space="preserve"> </w:t>
      </w:r>
      <w:r>
        <w:rPr>
          <w:rFonts w:ascii="Arial" w:hAnsi="Arial"/>
          <w:color w:val="2C2839"/>
          <w:w w:val="105"/>
        </w:rPr>
        <w:t>Finally,</w:t>
      </w:r>
      <w:r>
        <w:rPr>
          <w:rFonts w:ascii="Arial" w:hAnsi="Arial"/>
          <w:color w:val="2C2839"/>
          <w:spacing w:val="-14"/>
          <w:w w:val="105"/>
        </w:rPr>
        <w:t xml:space="preserve"> </w:t>
      </w:r>
      <w:r>
        <w:rPr>
          <w:rFonts w:ascii="Arial" w:hAnsi="Arial"/>
          <w:color w:val="2C2839"/>
          <w:w w:val="105"/>
        </w:rPr>
        <w:t>the</w:t>
      </w:r>
      <w:r>
        <w:rPr>
          <w:rFonts w:ascii="Arial" w:hAnsi="Arial"/>
          <w:color w:val="2C2839"/>
          <w:spacing w:val="-13"/>
          <w:w w:val="105"/>
        </w:rPr>
        <w:t xml:space="preserve"> </w:t>
      </w:r>
      <w:r>
        <w:rPr>
          <w:rFonts w:ascii="Arial" w:hAnsi="Arial"/>
          <w:color w:val="2C2839"/>
          <w:w w:val="105"/>
        </w:rPr>
        <w:t>RCC</w:t>
      </w:r>
      <w:r>
        <w:rPr>
          <w:rFonts w:ascii="Arial" w:hAnsi="Arial"/>
          <w:color w:val="2C2839"/>
          <w:spacing w:val="-13"/>
          <w:w w:val="105"/>
        </w:rPr>
        <w:t xml:space="preserve"> </w:t>
      </w:r>
      <w:r>
        <w:rPr>
          <w:rFonts w:ascii="Arial" w:hAnsi="Arial"/>
          <w:color w:val="2C2839"/>
          <w:w w:val="105"/>
        </w:rPr>
        <w:t>is</w:t>
      </w:r>
      <w:r>
        <w:rPr>
          <w:rFonts w:ascii="Arial" w:hAnsi="Arial"/>
          <w:color w:val="2C2839"/>
          <w:spacing w:val="-14"/>
          <w:w w:val="105"/>
        </w:rPr>
        <w:t xml:space="preserve"> </w:t>
      </w:r>
      <w:r>
        <w:rPr>
          <w:rFonts w:ascii="Arial" w:hAnsi="Arial"/>
          <w:color w:val="2C2839"/>
          <w:w w:val="105"/>
        </w:rPr>
        <w:t>designated</w:t>
      </w:r>
      <w:r>
        <w:rPr>
          <w:rFonts w:ascii="Arial" w:hAnsi="Arial"/>
          <w:color w:val="2C2839"/>
          <w:spacing w:val="-13"/>
          <w:w w:val="105"/>
        </w:rPr>
        <w:t xml:space="preserve"> </w:t>
      </w:r>
      <w:r>
        <w:rPr>
          <w:rFonts w:ascii="Arial" w:hAnsi="Arial"/>
          <w:color w:val="2C2839"/>
          <w:w w:val="105"/>
        </w:rPr>
        <w:t>as</w:t>
      </w:r>
      <w:r>
        <w:rPr>
          <w:rFonts w:ascii="Arial" w:hAnsi="Arial"/>
          <w:color w:val="2C2839"/>
          <w:spacing w:val="-13"/>
          <w:w w:val="105"/>
        </w:rPr>
        <w:t xml:space="preserve"> </w:t>
      </w:r>
      <w:r>
        <w:rPr>
          <w:rFonts w:ascii="Arial" w:hAnsi="Arial"/>
          <w:color w:val="2C2839"/>
          <w:w w:val="105"/>
        </w:rPr>
        <w:t>a</w:t>
      </w:r>
      <w:r>
        <w:rPr>
          <w:rFonts w:ascii="Arial" w:hAnsi="Arial"/>
          <w:color w:val="2C2839"/>
          <w:spacing w:val="-14"/>
          <w:w w:val="105"/>
        </w:rPr>
        <w:t xml:space="preserve"> </w:t>
      </w:r>
      <w:r>
        <w:rPr>
          <w:rFonts w:ascii="Arial" w:hAnsi="Arial"/>
          <w:color w:val="2C2839"/>
          <w:w w:val="105"/>
        </w:rPr>
        <w:t>shelter</w:t>
      </w:r>
      <w:r>
        <w:rPr>
          <w:rFonts w:ascii="Arial" w:hAnsi="Arial"/>
          <w:color w:val="2C2839"/>
          <w:spacing w:val="-13"/>
          <w:w w:val="105"/>
        </w:rPr>
        <w:t xml:space="preserve"> </w:t>
      </w:r>
      <w:r>
        <w:rPr>
          <w:rFonts w:ascii="Arial" w:hAnsi="Arial"/>
          <w:color w:val="2C2839"/>
          <w:w w:val="105"/>
        </w:rPr>
        <w:t>in</w:t>
      </w:r>
      <w:r>
        <w:rPr>
          <w:rFonts w:ascii="Arial" w:hAnsi="Arial"/>
          <w:color w:val="2C2839"/>
          <w:spacing w:val="-13"/>
          <w:w w:val="105"/>
        </w:rPr>
        <w:t xml:space="preserve"> </w:t>
      </w:r>
      <w:r>
        <w:rPr>
          <w:rFonts w:ascii="Arial" w:hAnsi="Arial"/>
          <w:color w:val="2C2839"/>
          <w:w w:val="105"/>
        </w:rPr>
        <w:t>bad</w:t>
      </w:r>
      <w:r>
        <w:rPr>
          <w:rFonts w:ascii="Arial" w:hAnsi="Arial"/>
          <w:color w:val="2C2839"/>
          <w:spacing w:val="-14"/>
          <w:w w:val="105"/>
        </w:rPr>
        <w:t xml:space="preserve"> </w:t>
      </w:r>
      <w:r>
        <w:rPr>
          <w:rFonts w:ascii="Arial" w:hAnsi="Arial"/>
          <w:color w:val="2C2839"/>
          <w:w w:val="105"/>
        </w:rPr>
        <w:t>weather</w:t>
      </w:r>
      <w:r>
        <w:rPr>
          <w:rFonts w:ascii="Arial" w:hAnsi="Arial"/>
          <w:color w:val="2C2839"/>
          <w:spacing w:val="-13"/>
          <w:w w:val="105"/>
        </w:rPr>
        <w:t xml:space="preserve"> </w:t>
      </w:r>
      <w:r>
        <w:rPr>
          <w:rFonts w:ascii="Arial" w:hAnsi="Arial"/>
          <w:color w:val="2C2839"/>
          <w:w w:val="105"/>
        </w:rPr>
        <w:t>situations</w:t>
      </w:r>
      <w:r>
        <w:rPr>
          <w:rFonts w:ascii="Arial" w:hAnsi="Arial"/>
          <w:color w:val="2C2839"/>
          <w:spacing w:val="-14"/>
          <w:w w:val="105"/>
        </w:rPr>
        <w:t xml:space="preserve"> </w:t>
      </w:r>
      <w:r>
        <w:rPr>
          <w:rFonts w:ascii="Arial" w:hAnsi="Arial"/>
          <w:color w:val="2C2839"/>
          <w:w w:val="105"/>
        </w:rPr>
        <w:t>and</w:t>
      </w:r>
      <w:r>
        <w:rPr>
          <w:rFonts w:ascii="Arial" w:hAnsi="Arial"/>
          <w:color w:val="2C2839"/>
          <w:spacing w:val="-13"/>
          <w:w w:val="105"/>
        </w:rPr>
        <w:t xml:space="preserve"> </w:t>
      </w:r>
      <w:r>
        <w:rPr>
          <w:rFonts w:ascii="Arial" w:hAnsi="Arial"/>
          <w:color w:val="2C2839"/>
          <w:w w:val="105"/>
        </w:rPr>
        <w:t>as</w:t>
      </w:r>
      <w:r>
        <w:rPr>
          <w:rFonts w:ascii="Arial" w:hAnsi="Arial"/>
          <w:color w:val="2C2839"/>
          <w:spacing w:val="-13"/>
          <w:w w:val="105"/>
        </w:rPr>
        <w:t xml:space="preserve"> </w:t>
      </w:r>
      <w:r>
        <w:rPr>
          <w:rFonts w:ascii="Arial" w:hAnsi="Arial"/>
          <w:color w:val="2C2839"/>
          <w:spacing w:val="-19"/>
          <w:w w:val="105"/>
        </w:rPr>
        <w:t xml:space="preserve">a </w:t>
      </w:r>
      <w:r>
        <w:rPr>
          <w:rFonts w:ascii="Arial" w:hAnsi="Arial"/>
          <w:color w:val="2C2839"/>
          <w:w w:val="105"/>
        </w:rPr>
        <w:t xml:space="preserve">morgue in the event of a significant tragedy or a pandemic. The </w:t>
      </w:r>
      <w:r w:rsidR="00B4536F">
        <w:rPr>
          <w:rFonts w:ascii="Arial" w:hAnsi="Arial"/>
          <w:color w:val="2C2839"/>
          <w:w w:val="105"/>
        </w:rPr>
        <w:t>COVID-19 pandemic</w:t>
      </w:r>
      <w:r>
        <w:rPr>
          <w:rFonts w:ascii="Arial" w:hAnsi="Arial"/>
          <w:color w:val="2C2839"/>
          <w:w w:val="105"/>
        </w:rPr>
        <w:t xml:space="preserve"> has hit the RCC hard as we rely heavily on continuous daily use.  </w:t>
      </w:r>
      <w:r w:rsidR="00B4536F">
        <w:rPr>
          <w:rFonts w:ascii="Arial" w:hAnsi="Arial"/>
          <w:color w:val="2C2839"/>
          <w:w w:val="105"/>
        </w:rPr>
        <w:t xml:space="preserve">The nearly three-month closure in the spring </w:t>
      </w:r>
      <w:r>
        <w:rPr>
          <w:rFonts w:ascii="Arial" w:hAnsi="Arial"/>
          <w:color w:val="2C2839"/>
          <w:w w:val="105"/>
        </w:rPr>
        <w:t>had a significant impact this year.</w:t>
      </w:r>
      <w:r w:rsidR="00B4536F">
        <w:rPr>
          <w:rFonts w:ascii="Arial" w:hAnsi="Arial"/>
          <w:color w:val="2C2839"/>
          <w:w w:val="105"/>
        </w:rPr>
        <w:t xml:space="preserve">  Just when the heavy use season was ramping up in mid-</w:t>
      </w:r>
      <w:proofErr w:type="gramStart"/>
      <w:r w:rsidR="00B4536F">
        <w:rPr>
          <w:rFonts w:ascii="Arial" w:hAnsi="Arial"/>
          <w:color w:val="2C2839"/>
          <w:w w:val="105"/>
        </w:rPr>
        <w:t>November ,</w:t>
      </w:r>
      <w:proofErr w:type="gramEnd"/>
      <w:r w:rsidR="00B4536F">
        <w:rPr>
          <w:rFonts w:ascii="Arial" w:hAnsi="Arial"/>
          <w:color w:val="2C2839"/>
          <w:w w:val="105"/>
        </w:rPr>
        <w:t xml:space="preserve"> the facility was closed again on November 20 at 11:59 pm.  It’s possible this closure will be extended.  </w:t>
      </w:r>
    </w:p>
    <w:p w:rsidR="00B4536F" w:rsidRDefault="00B4536F">
      <w:pPr>
        <w:spacing w:before="126" w:line="254" w:lineRule="auto"/>
        <w:ind w:left="220" w:right="106"/>
        <w:rPr>
          <w:rFonts w:ascii="Arial" w:hAnsi="Arial"/>
          <w:color w:val="2C2839"/>
          <w:w w:val="105"/>
        </w:rPr>
      </w:pPr>
      <w:r>
        <w:rPr>
          <w:rFonts w:ascii="Arial" w:hAnsi="Arial"/>
          <w:color w:val="2C2839"/>
          <w:w w:val="105"/>
        </w:rPr>
        <w:t xml:space="preserve">The RCC budget will show a significant revenue loss of over approximately $100,000.00 from last year to this year.  Staff has done a good job of cutting expenses. Some of the savings are due to being closed, with items such as part-time staff, electric, and natural gas seeing savings.  We are estimating a savings from budgeted expenses of around $71,000. </w:t>
      </w:r>
    </w:p>
    <w:p w:rsidR="002334E6" w:rsidRDefault="00B4536F">
      <w:pPr>
        <w:spacing w:before="126" w:line="254" w:lineRule="auto"/>
        <w:ind w:left="220" w:right="106"/>
        <w:rPr>
          <w:rFonts w:ascii="Lucida Sans" w:hAnsi="Lucida Sans"/>
          <w:b/>
        </w:rPr>
      </w:pPr>
      <w:r>
        <w:rPr>
          <w:rFonts w:ascii="Arial" w:hAnsi="Arial"/>
          <w:color w:val="2C2839"/>
          <w:w w:val="105"/>
        </w:rPr>
        <w:t xml:space="preserve">On a brighter note we are excited to be in the 2020 State bonding bill, and to begin work on a third building. This will increase our economic impact by a third and allow for more people to experience Alexandria and the surrounding area. We already have user group talking of how they want to expand their use of the </w:t>
      </w:r>
      <w:proofErr w:type="gramStart"/>
      <w:r>
        <w:rPr>
          <w:rFonts w:ascii="Arial" w:hAnsi="Arial"/>
          <w:color w:val="2C2839"/>
          <w:w w:val="105"/>
        </w:rPr>
        <w:t xml:space="preserve">RCC </w:t>
      </w:r>
      <w:r w:rsidR="00734BD3">
        <w:rPr>
          <w:rFonts w:ascii="Arial" w:hAnsi="Arial"/>
          <w:color w:val="2C2839"/>
          <w:w w:val="105"/>
        </w:rPr>
        <w:t xml:space="preserve"> </w:t>
      </w:r>
      <w:r w:rsidR="00734BD3">
        <w:rPr>
          <w:rFonts w:ascii="Lucida Sans" w:hAnsi="Lucida Sans"/>
          <w:b/>
          <w:color w:val="2C2839"/>
          <w:w w:val="105"/>
        </w:rPr>
        <w:t>The</w:t>
      </w:r>
      <w:proofErr w:type="gramEnd"/>
      <w:r w:rsidR="00734BD3">
        <w:rPr>
          <w:rFonts w:ascii="Lucida Sans" w:hAnsi="Lucida Sans"/>
          <w:b/>
          <w:color w:val="2C2839"/>
          <w:w w:val="105"/>
        </w:rPr>
        <w:t xml:space="preserve"> full and part-time staff of the RCC serve the community</w:t>
      </w:r>
      <w:r w:rsidR="00734BD3">
        <w:rPr>
          <w:rFonts w:ascii="Lucida Sans" w:hAnsi="Lucida Sans"/>
          <w:b/>
          <w:color w:val="2C2839"/>
          <w:spacing w:val="-34"/>
          <w:w w:val="105"/>
        </w:rPr>
        <w:t xml:space="preserve"> </w:t>
      </w:r>
      <w:r w:rsidR="00734BD3">
        <w:rPr>
          <w:rFonts w:ascii="Lucida Sans" w:hAnsi="Lucida Sans"/>
          <w:b/>
          <w:color w:val="2C2839"/>
          <w:w w:val="105"/>
        </w:rPr>
        <w:t>by</w:t>
      </w:r>
      <w:r w:rsidR="00734BD3">
        <w:rPr>
          <w:rFonts w:ascii="Lucida Sans" w:hAnsi="Lucida Sans"/>
          <w:b/>
          <w:color w:val="2C2839"/>
          <w:spacing w:val="-33"/>
          <w:w w:val="105"/>
        </w:rPr>
        <w:t xml:space="preserve"> </w:t>
      </w:r>
      <w:r w:rsidR="00734BD3">
        <w:rPr>
          <w:rFonts w:ascii="Lucida Sans" w:hAnsi="Lucida Sans"/>
          <w:b/>
          <w:color w:val="2C2839"/>
          <w:w w:val="105"/>
        </w:rPr>
        <w:t>commitment</w:t>
      </w:r>
      <w:r w:rsidR="00734BD3">
        <w:rPr>
          <w:rFonts w:ascii="Lucida Sans" w:hAnsi="Lucida Sans"/>
          <w:b/>
          <w:color w:val="2C2839"/>
          <w:spacing w:val="-33"/>
          <w:w w:val="105"/>
        </w:rPr>
        <w:t xml:space="preserve"> </w:t>
      </w:r>
      <w:r w:rsidR="00734BD3">
        <w:rPr>
          <w:rFonts w:ascii="Lucida Sans" w:hAnsi="Lucida Sans"/>
          <w:b/>
          <w:color w:val="2C2839"/>
          <w:w w:val="105"/>
        </w:rPr>
        <w:t>to</w:t>
      </w:r>
      <w:r w:rsidR="00734BD3">
        <w:rPr>
          <w:rFonts w:ascii="Lucida Sans" w:hAnsi="Lucida Sans"/>
          <w:b/>
          <w:color w:val="2C2839"/>
          <w:spacing w:val="-33"/>
          <w:w w:val="105"/>
        </w:rPr>
        <w:t xml:space="preserve"> </w:t>
      </w:r>
      <w:r w:rsidR="00734BD3">
        <w:rPr>
          <w:rFonts w:ascii="Lucida Sans" w:hAnsi="Lucida Sans"/>
          <w:b/>
          <w:color w:val="2C2839"/>
          <w:w w:val="105"/>
        </w:rPr>
        <w:t>these</w:t>
      </w:r>
      <w:r w:rsidR="00734BD3">
        <w:rPr>
          <w:rFonts w:ascii="Lucida Sans" w:hAnsi="Lucida Sans"/>
          <w:b/>
          <w:color w:val="2C2839"/>
          <w:spacing w:val="-33"/>
          <w:w w:val="105"/>
        </w:rPr>
        <w:t xml:space="preserve"> </w:t>
      </w:r>
      <w:r w:rsidR="00734BD3">
        <w:rPr>
          <w:rFonts w:ascii="Lucida Sans" w:hAnsi="Lucida Sans"/>
          <w:b/>
          <w:color w:val="2C2839"/>
          <w:w w:val="105"/>
        </w:rPr>
        <w:t>objectives:</w:t>
      </w:r>
    </w:p>
    <w:p w:rsidR="002334E6" w:rsidRDefault="00734BD3">
      <w:pPr>
        <w:spacing w:before="99" w:line="289" w:lineRule="exact"/>
        <w:ind w:left="580"/>
        <w:rPr>
          <w:rFonts w:ascii="Arial" w:hAnsi="Arial"/>
        </w:rPr>
      </w:pPr>
      <w:r>
        <w:rPr>
          <w:rFonts w:ascii="Segoe UI Emoji" w:hAnsi="Segoe UI Emoji"/>
          <w:color w:val="44877A"/>
        </w:rPr>
        <w:t xml:space="preserve">✔ </w:t>
      </w:r>
      <w:r>
        <w:rPr>
          <w:rFonts w:ascii="Arial" w:hAnsi="Arial"/>
          <w:color w:val="2C2839"/>
          <w:w w:val="105"/>
        </w:rPr>
        <w:t>Do a better job today than we did yesterday</w:t>
      </w:r>
    </w:p>
    <w:p w:rsidR="002334E6" w:rsidRDefault="00734BD3">
      <w:pPr>
        <w:spacing w:line="289" w:lineRule="exact"/>
        <w:ind w:left="580"/>
        <w:rPr>
          <w:rFonts w:ascii="Arial" w:hAnsi="Arial"/>
        </w:rPr>
      </w:pPr>
      <w:r>
        <w:rPr>
          <w:rFonts w:ascii="Segoe UI Emoji" w:hAnsi="Segoe UI Emoji"/>
          <w:color w:val="44877A"/>
        </w:rPr>
        <w:t xml:space="preserve">✔ </w:t>
      </w:r>
      <w:r>
        <w:rPr>
          <w:rFonts w:ascii="Arial" w:hAnsi="Arial"/>
          <w:color w:val="2C2839"/>
        </w:rPr>
        <w:t>Run a clean and efficient facility</w:t>
      </w:r>
    </w:p>
    <w:p w:rsidR="002334E6" w:rsidRDefault="00734BD3">
      <w:pPr>
        <w:spacing w:before="10" w:line="275" w:lineRule="exact"/>
        <w:ind w:left="580"/>
        <w:rPr>
          <w:rFonts w:ascii="Arial" w:hAnsi="Arial"/>
        </w:rPr>
      </w:pPr>
      <w:r>
        <w:rPr>
          <w:rFonts w:ascii="MS Gothic" w:hAnsi="MS Gothic"/>
          <w:color w:val="44877A"/>
          <w:w w:val="105"/>
        </w:rPr>
        <w:t xml:space="preserve">✔ </w:t>
      </w:r>
      <w:r>
        <w:rPr>
          <w:rFonts w:ascii="Arial" w:hAnsi="Arial"/>
          <w:color w:val="2C2839"/>
          <w:w w:val="105"/>
        </w:rPr>
        <w:t xml:space="preserve">continue </w:t>
      </w:r>
      <w:r w:rsidR="00B4536F">
        <w:rPr>
          <w:rFonts w:ascii="Arial" w:hAnsi="Arial"/>
          <w:color w:val="2C2839"/>
          <w:w w:val="105"/>
        </w:rPr>
        <w:t>daily to monitor updates on COVID-19</w:t>
      </w:r>
    </w:p>
    <w:p w:rsidR="002334E6" w:rsidRDefault="00734BD3">
      <w:pPr>
        <w:spacing w:line="282" w:lineRule="exact"/>
        <w:ind w:left="580"/>
        <w:rPr>
          <w:rFonts w:ascii="Arial" w:hAnsi="Arial"/>
        </w:rPr>
      </w:pPr>
      <w:r>
        <w:rPr>
          <w:rFonts w:ascii="Segoe UI Emoji" w:hAnsi="Segoe UI Emoji"/>
          <w:color w:val="44877A"/>
        </w:rPr>
        <w:t xml:space="preserve">✔ </w:t>
      </w:r>
      <w:r>
        <w:rPr>
          <w:rFonts w:ascii="Arial" w:hAnsi="Arial"/>
          <w:color w:val="2C2839"/>
        </w:rPr>
        <w:t>Hire quality full and part-time employees</w:t>
      </w:r>
    </w:p>
    <w:p w:rsidR="002334E6" w:rsidRDefault="00734BD3">
      <w:pPr>
        <w:spacing w:line="285" w:lineRule="exact"/>
        <w:ind w:left="580"/>
        <w:rPr>
          <w:rFonts w:ascii="Arial" w:hAnsi="Arial"/>
        </w:rPr>
      </w:pPr>
      <w:r>
        <w:rPr>
          <w:rFonts w:ascii="Segoe UI Emoji" w:hAnsi="Segoe UI Emoji"/>
          <w:color w:val="44877A"/>
        </w:rPr>
        <w:t xml:space="preserve">✔ </w:t>
      </w:r>
      <w:proofErr w:type="gramStart"/>
      <w:r>
        <w:rPr>
          <w:rFonts w:ascii="Arial" w:hAnsi="Arial"/>
          <w:color w:val="2C2839"/>
          <w:w w:val="105"/>
        </w:rPr>
        <w:t>Be</w:t>
      </w:r>
      <w:proofErr w:type="gramEnd"/>
      <w:r>
        <w:rPr>
          <w:rFonts w:ascii="Arial" w:hAnsi="Arial"/>
          <w:color w:val="2C2839"/>
          <w:w w:val="105"/>
        </w:rPr>
        <w:t xml:space="preserve"> respectful and courteous of our clients and visitors</w:t>
      </w:r>
    </w:p>
    <w:p w:rsidR="00B4536F" w:rsidRPr="00B4536F" w:rsidRDefault="00734BD3" w:rsidP="00B4536F">
      <w:pPr>
        <w:spacing w:line="289" w:lineRule="exact"/>
        <w:ind w:left="580"/>
        <w:rPr>
          <w:rFonts w:ascii="Arial" w:hAnsi="Arial"/>
        </w:rPr>
      </w:pPr>
      <w:r>
        <w:rPr>
          <w:rFonts w:ascii="Segoe UI Emoji" w:hAnsi="Segoe UI Emoji"/>
          <w:color w:val="44877A"/>
        </w:rPr>
        <w:t xml:space="preserve">✔ </w:t>
      </w:r>
      <w:r>
        <w:rPr>
          <w:rFonts w:ascii="Arial" w:hAnsi="Arial"/>
          <w:color w:val="2C2839"/>
        </w:rPr>
        <w:t>Communication with all our renters/users</w:t>
      </w:r>
    </w:p>
    <w:p w:rsidR="002334E6" w:rsidRDefault="00734BD3">
      <w:pPr>
        <w:pStyle w:val="Heading1"/>
        <w:spacing w:before="1"/>
        <w:rPr>
          <w:b/>
        </w:rPr>
      </w:pPr>
      <w:r>
        <w:rPr>
          <w:b/>
          <w:color w:val="2C2839"/>
          <w:w w:val="105"/>
        </w:rPr>
        <w:t>PBB Inventory &amp; Costing Estimate</w:t>
      </w:r>
    </w:p>
    <w:p w:rsidR="002334E6" w:rsidRDefault="002334E6">
      <w:pPr>
        <w:pStyle w:val="BodyText"/>
        <w:spacing w:before="4"/>
        <w:rPr>
          <w:rFonts w:ascii="Lucida Sans"/>
          <w:b/>
          <w:sz w:val="10"/>
        </w:rPr>
      </w:pPr>
    </w:p>
    <w:tbl>
      <w:tblPr>
        <w:tblW w:w="0" w:type="auto"/>
        <w:tblInd w:w="115" w:type="dxa"/>
        <w:tblBorders>
          <w:top w:val="single" w:sz="6" w:space="0" w:color="44877A"/>
          <w:left w:val="single" w:sz="6" w:space="0" w:color="44877A"/>
          <w:bottom w:val="single" w:sz="6" w:space="0" w:color="44877A"/>
          <w:right w:val="single" w:sz="6" w:space="0" w:color="44877A"/>
          <w:insideH w:val="single" w:sz="6" w:space="0" w:color="44877A"/>
          <w:insideV w:val="single" w:sz="6" w:space="0" w:color="44877A"/>
        </w:tblBorders>
        <w:tblLayout w:type="fixed"/>
        <w:tblCellMar>
          <w:left w:w="0" w:type="dxa"/>
          <w:right w:w="0" w:type="dxa"/>
        </w:tblCellMar>
        <w:tblLook w:val="01E0" w:firstRow="1" w:lastRow="1" w:firstColumn="1" w:lastColumn="1" w:noHBand="0" w:noVBand="0"/>
      </w:tblPr>
      <w:tblGrid>
        <w:gridCol w:w="4635"/>
        <w:gridCol w:w="1365"/>
        <w:gridCol w:w="1365"/>
      </w:tblGrid>
      <w:tr w:rsidR="002334E6">
        <w:trPr>
          <w:trHeight w:val="270"/>
        </w:trPr>
        <w:tc>
          <w:tcPr>
            <w:tcW w:w="7365" w:type="dxa"/>
            <w:gridSpan w:val="3"/>
            <w:tcBorders>
              <w:left w:val="nil"/>
              <w:right w:val="nil"/>
            </w:tcBorders>
            <w:shd w:val="clear" w:color="auto" w:fill="D5EAE6"/>
          </w:tcPr>
          <w:p w:rsidR="002334E6" w:rsidRDefault="00734BD3">
            <w:pPr>
              <w:pStyle w:val="TableParagraph"/>
              <w:tabs>
                <w:tab w:val="left" w:pos="5309"/>
                <w:tab w:val="left" w:pos="7064"/>
              </w:tabs>
              <w:spacing w:before="0" w:line="250" w:lineRule="exact"/>
              <w:ind w:left="120"/>
              <w:rPr>
                <w:rFonts w:ascii="Century Gothic"/>
              </w:rPr>
            </w:pPr>
            <w:r>
              <w:rPr>
                <w:rFonts w:ascii="Century Gothic"/>
              </w:rPr>
              <w:t>Program</w:t>
            </w:r>
            <w:r>
              <w:rPr>
                <w:rFonts w:ascii="Century Gothic"/>
              </w:rPr>
              <w:tab/>
            </w:r>
            <w:proofErr w:type="spellStart"/>
            <w:r>
              <w:rPr>
                <w:rFonts w:ascii="Century Gothic"/>
              </w:rPr>
              <w:t>hrs</w:t>
            </w:r>
            <w:proofErr w:type="spellEnd"/>
            <w:r>
              <w:rPr>
                <w:rFonts w:ascii="Century Gothic"/>
              </w:rPr>
              <w:t>/</w:t>
            </w:r>
            <w:proofErr w:type="spellStart"/>
            <w:r>
              <w:rPr>
                <w:rFonts w:ascii="Century Gothic"/>
              </w:rPr>
              <w:t>yr</w:t>
            </w:r>
            <w:proofErr w:type="spellEnd"/>
            <w:r>
              <w:rPr>
                <w:rFonts w:ascii="Century Gothic"/>
              </w:rPr>
              <w:tab/>
              <w:t>%</w:t>
            </w:r>
          </w:p>
        </w:tc>
      </w:tr>
      <w:tr w:rsidR="002334E6">
        <w:trPr>
          <w:trHeight w:val="345"/>
        </w:trPr>
        <w:tc>
          <w:tcPr>
            <w:tcW w:w="4635" w:type="dxa"/>
            <w:tcBorders>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r>
      <w:tr w:rsidR="002334E6">
        <w:trPr>
          <w:trHeight w:val="330"/>
        </w:trPr>
        <w:tc>
          <w:tcPr>
            <w:tcW w:w="463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left="112"/>
            </w:pPr>
            <w:r>
              <w:rPr>
                <w:color w:val="404040"/>
                <w:w w:val="105"/>
              </w:rPr>
              <w:t>Building Maintenance</w:t>
            </w: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right="113"/>
              <w:jc w:val="right"/>
            </w:pPr>
            <w:r>
              <w:rPr>
                <w:color w:val="404040"/>
              </w:rPr>
              <w:t>15%</w:t>
            </w:r>
          </w:p>
        </w:tc>
      </w:tr>
      <w:tr w:rsidR="002334E6">
        <w:trPr>
          <w:trHeight w:val="330"/>
        </w:trPr>
        <w:tc>
          <w:tcPr>
            <w:tcW w:w="463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left="112"/>
            </w:pPr>
            <w:r>
              <w:rPr>
                <w:color w:val="404040"/>
                <w:w w:val="105"/>
              </w:rPr>
              <w:t>Zamboni Maintenance</w:t>
            </w: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right="122"/>
              <w:jc w:val="right"/>
            </w:pPr>
            <w:r>
              <w:rPr>
                <w:color w:val="404040"/>
                <w:w w:val="105"/>
              </w:rPr>
              <w:t>8%</w:t>
            </w:r>
          </w:p>
        </w:tc>
      </w:tr>
      <w:tr w:rsidR="002334E6">
        <w:trPr>
          <w:trHeight w:val="660"/>
        </w:trPr>
        <w:tc>
          <w:tcPr>
            <w:tcW w:w="463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before="6" w:line="330" w:lineRule="exact"/>
              <w:ind w:left="112" w:right="393"/>
            </w:pPr>
            <w:r>
              <w:rPr>
                <w:color w:val="404040"/>
                <w:w w:val="105"/>
              </w:rPr>
              <w:t>Ice Resurfacing/Maintenance Scheduling Ice Events</w:t>
            </w: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ind w:left="727"/>
            </w:pPr>
            <w:r>
              <w:rPr>
                <w:color w:val="404040"/>
                <w:w w:val="115"/>
              </w:rPr>
              <w:t>40%</w:t>
            </w:r>
          </w:p>
          <w:p w:rsidR="002334E6" w:rsidRDefault="00734BD3">
            <w:pPr>
              <w:pStyle w:val="TableParagraph"/>
              <w:spacing w:before="77" w:line="246" w:lineRule="exact"/>
              <w:ind w:left="787"/>
            </w:pPr>
            <w:r>
              <w:rPr>
                <w:color w:val="404040"/>
              </w:rPr>
              <w:t>15%</w:t>
            </w:r>
          </w:p>
        </w:tc>
      </w:tr>
      <w:tr w:rsidR="002334E6">
        <w:trPr>
          <w:trHeight w:val="324"/>
        </w:trPr>
        <w:tc>
          <w:tcPr>
            <w:tcW w:w="463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before="57" w:line="246" w:lineRule="exact"/>
              <w:ind w:left="112"/>
            </w:pPr>
            <w:r>
              <w:rPr>
                <w:color w:val="404040"/>
                <w:w w:val="105"/>
              </w:rPr>
              <w:t>Scheduling Dry Floor Events</w:t>
            </w: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before="57" w:line="246" w:lineRule="exact"/>
              <w:ind w:right="125"/>
              <w:jc w:val="right"/>
            </w:pPr>
            <w:r>
              <w:rPr>
                <w:color w:val="404040"/>
                <w:w w:val="105"/>
              </w:rPr>
              <w:t>5%</w:t>
            </w:r>
          </w:p>
        </w:tc>
      </w:tr>
      <w:tr w:rsidR="002334E6">
        <w:trPr>
          <w:trHeight w:val="330"/>
        </w:trPr>
        <w:tc>
          <w:tcPr>
            <w:tcW w:w="463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left="112"/>
            </w:pPr>
            <w:r>
              <w:rPr>
                <w:color w:val="404040"/>
                <w:w w:val="105"/>
              </w:rPr>
              <w:t>Part-Time Employee Training</w:t>
            </w: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right="122"/>
              <w:jc w:val="right"/>
            </w:pPr>
            <w:r>
              <w:rPr>
                <w:color w:val="404040"/>
              </w:rPr>
              <w:t>2%</w:t>
            </w:r>
          </w:p>
        </w:tc>
      </w:tr>
      <w:tr w:rsidR="002334E6">
        <w:trPr>
          <w:trHeight w:val="330"/>
        </w:trPr>
        <w:tc>
          <w:tcPr>
            <w:tcW w:w="463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left="112"/>
            </w:pPr>
            <w:r>
              <w:rPr>
                <w:color w:val="404040"/>
                <w:w w:val="105"/>
              </w:rPr>
              <w:t>Compressor System Checks</w:t>
            </w: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right="123"/>
              <w:jc w:val="right"/>
            </w:pPr>
            <w:r>
              <w:rPr>
                <w:color w:val="404040"/>
                <w:w w:val="105"/>
              </w:rPr>
              <w:t>6%</w:t>
            </w:r>
          </w:p>
        </w:tc>
      </w:tr>
      <w:tr w:rsidR="002334E6">
        <w:trPr>
          <w:trHeight w:val="330"/>
        </w:trPr>
        <w:tc>
          <w:tcPr>
            <w:tcW w:w="463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left="112"/>
            </w:pPr>
            <w:r>
              <w:rPr>
                <w:color w:val="404040"/>
                <w:w w:val="105"/>
              </w:rPr>
              <w:t>Safety Checks</w:t>
            </w: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bottom w:val="single" w:sz="6" w:space="0" w:color="000000"/>
              <w:right w:val="single" w:sz="6" w:space="0" w:color="A29DBA"/>
            </w:tcBorders>
            <w:shd w:val="clear" w:color="auto" w:fill="D5EAE6"/>
          </w:tcPr>
          <w:p w:rsidR="002334E6" w:rsidRDefault="00734BD3">
            <w:pPr>
              <w:pStyle w:val="TableParagraph"/>
              <w:spacing w:line="246" w:lineRule="exact"/>
              <w:ind w:right="113"/>
              <w:jc w:val="right"/>
            </w:pPr>
            <w:r>
              <w:rPr>
                <w:color w:val="404040"/>
                <w:w w:val="105"/>
              </w:rPr>
              <w:t>3%</w:t>
            </w:r>
          </w:p>
        </w:tc>
      </w:tr>
      <w:tr w:rsidR="002334E6">
        <w:trPr>
          <w:trHeight w:val="660"/>
        </w:trPr>
        <w:tc>
          <w:tcPr>
            <w:tcW w:w="4635" w:type="dxa"/>
            <w:tcBorders>
              <w:top w:val="single" w:sz="6" w:space="0" w:color="000000"/>
              <w:left w:val="single" w:sz="6" w:space="0" w:color="A29DBA"/>
              <w:right w:val="single" w:sz="6" w:space="0" w:color="A29DBA"/>
            </w:tcBorders>
            <w:shd w:val="clear" w:color="auto" w:fill="D5EAE6"/>
          </w:tcPr>
          <w:p w:rsidR="002334E6" w:rsidRDefault="00734BD3">
            <w:pPr>
              <w:pStyle w:val="TableParagraph"/>
              <w:ind w:left="112"/>
            </w:pPr>
            <w:r>
              <w:rPr>
                <w:color w:val="404040"/>
                <w:w w:val="105"/>
              </w:rPr>
              <w:lastRenderedPageBreak/>
              <w:t>Facility Changeover</w:t>
            </w:r>
          </w:p>
        </w:tc>
        <w:tc>
          <w:tcPr>
            <w:tcW w:w="1365" w:type="dxa"/>
            <w:tcBorders>
              <w:top w:val="single" w:sz="6" w:space="0" w:color="000000"/>
              <w:left w:val="single" w:sz="6" w:space="0" w:color="A29DBA"/>
              <w:right w:val="single" w:sz="6" w:space="0" w:color="A29DBA"/>
            </w:tcBorders>
            <w:shd w:val="clear" w:color="auto" w:fill="D5EAE6"/>
          </w:tcPr>
          <w:p w:rsidR="002334E6" w:rsidRDefault="002334E6">
            <w:pPr>
              <w:pStyle w:val="TableParagraph"/>
              <w:spacing w:before="0"/>
              <w:rPr>
                <w:rFonts w:ascii="Times New Roman"/>
              </w:rPr>
            </w:pPr>
          </w:p>
        </w:tc>
        <w:tc>
          <w:tcPr>
            <w:tcW w:w="1365" w:type="dxa"/>
            <w:tcBorders>
              <w:top w:val="single" w:sz="6" w:space="0" w:color="000000"/>
              <w:left w:val="single" w:sz="6" w:space="0" w:color="A29DBA"/>
              <w:right w:val="single" w:sz="6" w:space="0" w:color="A29DBA"/>
            </w:tcBorders>
            <w:shd w:val="clear" w:color="auto" w:fill="D5EAE6"/>
          </w:tcPr>
          <w:p w:rsidR="002334E6" w:rsidRDefault="00734BD3">
            <w:pPr>
              <w:pStyle w:val="TableParagraph"/>
              <w:ind w:right="123"/>
              <w:jc w:val="right"/>
            </w:pPr>
            <w:r>
              <w:rPr>
                <w:color w:val="404040"/>
                <w:w w:val="105"/>
              </w:rPr>
              <w:t>6%</w:t>
            </w:r>
          </w:p>
        </w:tc>
      </w:tr>
      <w:tr w:rsidR="002334E6">
        <w:trPr>
          <w:trHeight w:val="270"/>
        </w:trPr>
        <w:tc>
          <w:tcPr>
            <w:tcW w:w="7365" w:type="dxa"/>
            <w:gridSpan w:val="3"/>
            <w:tcBorders>
              <w:left w:val="nil"/>
              <w:right w:val="nil"/>
            </w:tcBorders>
            <w:shd w:val="clear" w:color="auto" w:fill="D5EAE6"/>
          </w:tcPr>
          <w:p w:rsidR="002334E6" w:rsidRDefault="00734BD3">
            <w:pPr>
              <w:pStyle w:val="TableParagraph"/>
              <w:tabs>
                <w:tab w:val="left" w:pos="6629"/>
              </w:tabs>
              <w:spacing w:before="3" w:line="246" w:lineRule="exact"/>
              <w:ind w:left="120"/>
            </w:pPr>
            <w:r>
              <w:rPr>
                <w:w w:val="110"/>
              </w:rPr>
              <w:t>Total</w:t>
            </w:r>
            <w:r>
              <w:rPr>
                <w:w w:val="110"/>
              </w:rPr>
              <w:tab/>
              <w:t>100%</w:t>
            </w:r>
          </w:p>
        </w:tc>
      </w:tr>
    </w:tbl>
    <w:p w:rsidR="002334E6" w:rsidRDefault="00734BD3">
      <w:pPr>
        <w:spacing w:before="7"/>
        <w:ind w:left="220"/>
        <w:rPr>
          <w:rFonts w:ascii="Arial"/>
          <w:i/>
          <w:sz w:val="20"/>
        </w:rPr>
      </w:pPr>
      <w:r>
        <w:rPr>
          <w:rFonts w:ascii="Arial"/>
          <w:i/>
          <w:w w:val="105"/>
          <w:sz w:val="20"/>
        </w:rPr>
        <w:t>Based on 3FTE and 21 PT positions</w:t>
      </w:r>
    </w:p>
    <w:p w:rsidR="00B4536F" w:rsidRDefault="00A35AFB">
      <w:pPr>
        <w:rPr>
          <w:rFonts w:ascii="Arial"/>
          <w:sz w:val="20"/>
        </w:rPr>
      </w:pPr>
      <w:r>
        <w:pict>
          <v:group id="_x0000_s2057" style="position:absolute;margin-left:74.4pt;margin-top:122.1pt;width:470.25pt;height:625.05pt;z-index:-15828992;mso-position-horizontal-relative:page;mso-position-vertical-relative:page" coordorigin="1320,1650" coordsize="9405,12795">
            <v:shape id="_x0000_s2063" style="position:absolute;left:1320;top:1650;width:9390;height:12780" coordorigin="1320,1650" coordsize="9390,12780" path="m10710,1650r-8745,l1320,1650r,12780l1965,14430r8745,l10710,1650xe" fillcolor="#f1e9e6" stroked="f">
              <v:path arrowok="t"/>
            </v:shape>
            <v:shape id="_x0000_s2062" style="position:absolute;left:1965;top:1650;width:8760;height:12795" coordorigin="1965,1650" coordsize="8760,12795" o:spt="100" adj="0,,0" path="m10725,14430r-8760,l1965,14445r8760,l10725,14430xm10725,1650r-8760,l1965,1665r8760,l10725,1650xe" fillcolor="#44877b" stroked="f">
              <v:stroke joinstyle="round"/>
              <v:formulas/>
              <v:path arrowok="t" o:connecttype="segments"/>
            </v:shape>
            <v:shape id="_x0000_s2061" style="position:absolute;left:1965;top:1650;width:8760;height:12795" coordorigin="1965,1650" coordsize="8760,12795" o:spt="100" adj="0,,0" path="m1980,1650r-15,l1965,14445r15,l1980,1650xm10725,1650r-15,l10710,14445r15,l10725,1650xe" fillcolor="#a29dba" stroked="f">
              <v:stroke joinstyle="round"/>
              <v:formulas/>
              <v:path arrowok="t" o:connecttype="segments"/>
            </v:shape>
            <v:shape id="_x0000_s2060" style="position:absolute;left:1320;top:1650;width:660;height:12795" coordorigin="1320,1650" coordsize="660,12795" o:spt="100" adj="0,,0" path="m1980,14430r-660,l1320,14445r660,l1980,14430xm1980,1650r-660,l1320,1665r660,l1980,1650xe" fillcolor="#44877b" stroked="f">
              <v:stroke joinstyle="round"/>
              <v:formulas/>
              <v:path arrowok="t" o:connecttype="segments"/>
            </v:shape>
            <v:shape id="_x0000_s2059" style="position:absolute;left:1320;top:1650;width:660;height:12795" coordorigin="1320,1650" coordsize="660,12795" o:spt="100" adj="0,,0" path="m1335,1650r-15,l1320,14445r15,l1335,1650xm1980,1650r-15,l1965,14445r15,l1980,1650xe" fillcolor="#a29dba"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470;top:1695;width:360;height:360">
              <v:imagedata r:id="rId6" o:title=""/>
            </v:shape>
            <w10:wrap anchorx="page" anchory="page"/>
          </v:group>
        </w:pict>
      </w:r>
    </w:p>
    <w:p w:rsidR="002334E6" w:rsidRDefault="00734BD3">
      <w:pPr>
        <w:spacing w:before="164" w:line="261" w:lineRule="auto"/>
        <w:ind w:left="865" w:right="870"/>
        <w:rPr>
          <w:i/>
          <w:sz w:val="18"/>
        </w:rPr>
      </w:pPr>
      <w:r>
        <w:rPr>
          <w:i/>
          <w:color w:val="2B283A"/>
          <w:sz w:val="18"/>
        </w:rPr>
        <w:t>The following includes some of the activities within each program element noted in the PBB estimate table above:</w:t>
      </w:r>
    </w:p>
    <w:p w:rsidR="002334E6" w:rsidRDefault="00734BD3">
      <w:pPr>
        <w:pStyle w:val="BodyText"/>
        <w:spacing w:before="153"/>
        <w:ind w:left="865" w:right="347"/>
      </w:pPr>
      <w:r>
        <w:rPr>
          <w:b/>
          <w:color w:val="32655C"/>
        </w:rPr>
        <w:t>BUILDING MAINTENANCE</w:t>
      </w:r>
      <w:r>
        <w:rPr>
          <w:color w:val="32655C"/>
        </w:rPr>
        <w:t>: With the age of our buildings, it is a constant endeavor to provide upkeep of the facility. We are always alert to problems and use preventive maintenance to help curb some of the expenses. We look for things that are in need of repair, and fix them immediately.</w:t>
      </w:r>
    </w:p>
    <w:p w:rsidR="002334E6" w:rsidRDefault="00A35AFB">
      <w:pPr>
        <w:pStyle w:val="BodyText"/>
        <w:spacing w:before="61"/>
        <w:ind w:left="865"/>
      </w:pPr>
      <w:r>
        <w:rPr>
          <w:color w:val="32655C"/>
        </w:rPr>
        <w:t>COVID</w:t>
      </w:r>
      <w:r w:rsidR="00734BD3">
        <w:rPr>
          <w:color w:val="32655C"/>
        </w:rPr>
        <w:t xml:space="preserve"> 19 has become a huge part of everyday operations at the RCC. We are changing th</w:t>
      </w:r>
      <w:r>
        <w:rPr>
          <w:color w:val="32655C"/>
        </w:rPr>
        <w:t>e preparation plan almost daily.  W</w:t>
      </w:r>
      <w:r w:rsidR="00734BD3">
        <w:rPr>
          <w:color w:val="32655C"/>
        </w:rPr>
        <w:t>e are disinfecting locker</w:t>
      </w:r>
    </w:p>
    <w:p w:rsidR="002334E6" w:rsidRDefault="00734BD3">
      <w:pPr>
        <w:pStyle w:val="BodyText"/>
        <w:spacing w:before="1"/>
        <w:ind w:left="865"/>
      </w:pPr>
      <w:proofErr w:type="gramStart"/>
      <w:r>
        <w:rPr>
          <w:color w:val="32655C"/>
        </w:rPr>
        <w:t>rooms-hallways-and</w:t>
      </w:r>
      <w:proofErr w:type="gramEnd"/>
      <w:r>
        <w:rPr>
          <w:color w:val="32655C"/>
        </w:rPr>
        <w:t xml:space="preserve"> lobby before they come in and after they leave.</w:t>
      </w:r>
    </w:p>
    <w:p w:rsidR="002334E6" w:rsidRDefault="002334E6">
      <w:pPr>
        <w:pStyle w:val="BodyText"/>
        <w:spacing w:before="10"/>
        <w:rPr>
          <w:sz w:val="31"/>
        </w:rPr>
      </w:pPr>
    </w:p>
    <w:p w:rsidR="002334E6" w:rsidRDefault="00734BD3">
      <w:pPr>
        <w:pStyle w:val="BodyText"/>
        <w:ind w:left="865" w:right="347"/>
      </w:pPr>
      <w:r>
        <w:rPr>
          <w:b/>
          <w:color w:val="32655C"/>
        </w:rPr>
        <w:t>ZAMBONI MAINTENANCE</w:t>
      </w:r>
      <w:r>
        <w:rPr>
          <w:color w:val="32655C"/>
        </w:rPr>
        <w:t>: Zamboni maintenance is an important part of what we do at the RCC. The sale of ice time is our main income and ice maintenance is crucial to that income. Keeping our machines in excellent working condition is one of our main goals. People will not want to rent ice that is poorly maintained.</w:t>
      </w:r>
    </w:p>
    <w:p w:rsidR="002334E6" w:rsidRDefault="002334E6">
      <w:pPr>
        <w:pStyle w:val="BodyText"/>
        <w:spacing w:before="11"/>
        <w:rPr>
          <w:sz w:val="31"/>
        </w:rPr>
      </w:pPr>
    </w:p>
    <w:p w:rsidR="002334E6" w:rsidRDefault="00734BD3">
      <w:pPr>
        <w:pStyle w:val="BodyText"/>
        <w:ind w:left="865" w:right="347"/>
      </w:pPr>
      <w:r>
        <w:rPr>
          <w:b/>
          <w:color w:val="32655C"/>
        </w:rPr>
        <w:t xml:space="preserve">ICE RESURFACING/MAINTENANCE: </w:t>
      </w:r>
      <w:r>
        <w:rPr>
          <w:color w:val="32655C"/>
        </w:rPr>
        <w:t>One to two staff people are working during all ice events to ensure that resurfacing is done at the required times, other ice maintenance issues are addressed, and the building is kept clean for event attendees.</w:t>
      </w:r>
    </w:p>
    <w:p w:rsidR="002334E6" w:rsidRDefault="002334E6">
      <w:pPr>
        <w:pStyle w:val="BodyText"/>
        <w:spacing w:before="11"/>
        <w:rPr>
          <w:sz w:val="31"/>
        </w:rPr>
      </w:pPr>
    </w:p>
    <w:p w:rsidR="002334E6" w:rsidRDefault="00734BD3">
      <w:pPr>
        <w:pStyle w:val="BodyText"/>
        <w:ind w:left="865" w:right="480"/>
      </w:pPr>
      <w:r>
        <w:rPr>
          <w:b/>
          <w:color w:val="32655C"/>
        </w:rPr>
        <w:t>SCHEDULING ICE EVENTS</w:t>
      </w:r>
      <w:r>
        <w:rPr>
          <w:color w:val="32655C"/>
        </w:rPr>
        <w:t>: This has become a year around job. Staff schedules six different entities for the winter. Along with that is scheduling locker rooms and part time employees, and handling all the phone calls that go with it.</w:t>
      </w:r>
    </w:p>
    <w:p w:rsidR="002334E6" w:rsidRDefault="002334E6">
      <w:pPr>
        <w:pStyle w:val="BodyText"/>
        <w:spacing w:before="11"/>
        <w:rPr>
          <w:sz w:val="31"/>
        </w:rPr>
      </w:pPr>
    </w:p>
    <w:p w:rsidR="002334E6" w:rsidRDefault="00734BD3">
      <w:pPr>
        <w:pStyle w:val="BodyText"/>
        <w:ind w:left="865" w:right="330"/>
      </w:pPr>
      <w:r>
        <w:rPr>
          <w:b/>
          <w:color w:val="32655C"/>
        </w:rPr>
        <w:t>SCHEDULING DRY FLOOR EVENTS</w:t>
      </w:r>
      <w:r>
        <w:rPr>
          <w:color w:val="32655C"/>
        </w:rPr>
        <w:t>: Dry floor events have become something that is fit in between ice times.  With the purchase of the floor cover and the ability to change from dry to ice in one day we find ourselves trying to creatively schedule dry floor</w:t>
      </w:r>
      <w:r>
        <w:rPr>
          <w:color w:val="32655C"/>
          <w:spacing w:val="-4"/>
        </w:rPr>
        <w:t xml:space="preserve"> </w:t>
      </w:r>
      <w:r>
        <w:rPr>
          <w:color w:val="32655C"/>
        </w:rPr>
        <w:t>events.</w:t>
      </w:r>
    </w:p>
    <w:p w:rsidR="002334E6" w:rsidRDefault="002334E6">
      <w:pPr>
        <w:pStyle w:val="BodyText"/>
        <w:spacing w:before="11"/>
        <w:rPr>
          <w:sz w:val="31"/>
        </w:rPr>
      </w:pPr>
    </w:p>
    <w:p w:rsidR="002334E6" w:rsidRDefault="00734BD3">
      <w:pPr>
        <w:pStyle w:val="BodyText"/>
        <w:ind w:left="865" w:right="372"/>
      </w:pPr>
      <w:r>
        <w:rPr>
          <w:b/>
          <w:color w:val="32655C"/>
        </w:rPr>
        <w:t>PART-TIME EMPLOYEE TRAINING</w:t>
      </w:r>
      <w:r>
        <w:rPr>
          <w:color w:val="32655C"/>
        </w:rPr>
        <w:t>: We have 21 part-time staff members. While some have been here for over 16 years, the training continues for all as new equipment is bought on-line. We also update policies as the state requires more</w:t>
      </w:r>
      <w:r>
        <w:rPr>
          <w:color w:val="32655C"/>
          <w:spacing w:val="-5"/>
        </w:rPr>
        <w:t xml:space="preserve"> </w:t>
      </w:r>
      <w:r>
        <w:rPr>
          <w:color w:val="32655C"/>
        </w:rPr>
        <w:t>air</w:t>
      </w:r>
      <w:r>
        <w:rPr>
          <w:color w:val="32655C"/>
          <w:spacing w:val="-4"/>
        </w:rPr>
        <w:t xml:space="preserve"> </w:t>
      </w:r>
      <w:r>
        <w:rPr>
          <w:color w:val="32655C"/>
        </w:rPr>
        <w:t>testing,</w:t>
      </w:r>
      <w:r>
        <w:rPr>
          <w:color w:val="32655C"/>
          <w:spacing w:val="-5"/>
        </w:rPr>
        <w:t xml:space="preserve"> </w:t>
      </w:r>
      <w:r>
        <w:rPr>
          <w:color w:val="32655C"/>
        </w:rPr>
        <w:t>Right</w:t>
      </w:r>
      <w:r>
        <w:rPr>
          <w:color w:val="32655C"/>
          <w:spacing w:val="-4"/>
        </w:rPr>
        <w:t xml:space="preserve"> </w:t>
      </w:r>
      <w:r>
        <w:rPr>
          <w:color w:val="32655C"/>
        </w:rPr>
        <w:t>to</w:t>
      </w:r>
      <w:r>
        <w:rPr>
          <w:color w:val="32655C"/>
          <w:spacing w:val="-4"/>
        </w:rPr>
        <w:t xml:space="preserve"> </w:t>
      </w:r>
      <w:r>
        <w:rPr>
          <w:color w:val="32655C"/>
        </w:rPr>
        <w:t>Know,</w:t>
      </w:r>
      <w:r>
        <w:rPr>
          <w:color w:val="32655C"/>
          <w:spacing w:val="-5"/>
        </w:rPr>
        <w:t xml:space="preserve"> </w:t>
      </w:r>
      <w:r>
        <w:rPr>
          <w:color w:val="32655C"/>
        </w:rPr>
        <w:t>and</w:t>
      </w:r>
      <w:r>
        <w:rPr>
          <w:color w:val="32655C"/>
          <w:spacing w:val="-4"/>
        </w:rPr>
        <w:t xml:space="preserve"> </w:t>
      </w:r>
      <w:r>
        <w:rPr>
          <w:color w:val="32655C"/>
        </w:rPr>
        <w:t>first</w:t>
      </w:r>
      <w:r>
        <w:rPr>
          <w:color w:val="32655C"/>
          <w:spacing w:val="-5"/>
        </w:rPr>
        <w:t xml:space="preserve"> </w:t>
      </w:r>
      <w:r>
        <w:rPr>
          <w:color w:val="32655C"/>
        </w:rPr>
        <w:t>aid.</w:t>
      </w:r>
      <w:r>
        <w:rPr>
          <w:color w:val="32655C"/>
          <w:spacing w:val="-4"/>
        </w:rPr>
        <w:t xml:space="preserve"> </w:t>
      </w:r>
      <w:r w:rsidR="00A35AFB">
        <w:rPr>
          <w:color w:val="32655C"/>
        </w:rPr>
        <w:t>Part-Time</w:t>
      </w:r>
      <w:r>
        <w:rPr>
          <w:color w:val="32655C"/>
          <w:spacing w:val="-4"/>
        </w:rPr>
        <w:t xml:space="preserve"> </w:t>
      </w:r>
      <w:r>
        <w:rPr>
          <w:color w:val="32655C"/>
        </w:rPr>
        <w:t>employees</w:t>
      </w:r>
      <w:r>
        <w:rPr>
          <w:color w:val="32655C"/>
          <w:spacing w:val="-5"/>
        </w:rPr>
        <w:t xml:space="preserve"> </w:t>
      </w:r>
      <w:r w:rsidR="00A35AFB">
        <w:rPr>
          <w:color w:val="32655C"/>
        </w:rPr>
        <w:t>taken</w:t>
      </w:r>
      <w:r>
        <w:rPr>
          <w:color w:val="32655C"/>
        </w:rPr>
        <w:t xml:space="preserve"> on new </w:t>
      </w:r>
      <w:r w:rsidR="00A35AFB">
        <w:rPr>
          <w:color w:val="32655C"/>
        </w:rPr>
        <w:t>roles with COVID-19</w:t>
      </w:r>
      <w:r>
        <w:rPr>
          <w:color w:val="32655C"/>
        </w:rPr>
        <w:t xml:space="preserve"> as we are relying on them to do the disinfecting</w:t>
      </w:r>
      <w:r w:rsidR="00A35AFB">
        <w:rPr>
          <w:color w:val="32655C"/>
        </w:rPr>
        <w:t>.</w:t>
      </w:r>
      <w:r>
        <w:rPr>
          <w:color w:val="32655C"/>
        </w:rPr>
        <w:t xml:space="preserve"> </w:t>
      </w:r>
      <w:r w:rsidR="00A35AFB">
        <w:rPr>
          <w:color w:val="32655C"/>
        </w:rPr>
        <w:t>They are putting in more hours when the facility is open</w:t>
      </w:r>
      <w:bookmarkStart w:id="0" w:name="_GoBack"/>
      <w:bookmarkEnd w:id="0"/>
      <w:r w:rsidR="00A35AFB">
        <w:rPr>
          <w:color w:val="32655C"/>
        </w:rPr>
        <w:t>.</w:t>
      </w:r>
    </w:p>
    <w:p w:rsidR="002334E6" w:rsidRDefault="002334E6">
      <w:pPr>
        <w:pStyle w:val="BodyText"/>
        <w:spacing w:before="12"/>
        <w:rPr>
          <w:sz w:val="31"/>
        </w:rPr>
      </w:pPr>
    </w:p>
    <w:p w:rsidR="00734BD3" w:rsidRDefault="00734BD3">
      <w:pPr>
        <w:pStyle w:val="BodyText"/>
        <w:ind w:left="865" w:right="480"/>
        <w:rPr>
          <w:color w:val="32655C"/>
        </w:rPr>
      </w:pPr>
      <w:r w:rsidRPr="00734BD3">
        <w:rPr>
          <w:b/>
          <w:color w:val="32655C"/>
        </w:rPr>
        <w:t>COMPRESSOR SYSTEM CHECKS</w:t>
      </w:r>
      <w:r>
        <w:rPr>
          <w:color w:val="32655C"/>
        </w:rPr>
        <w:t xml:space="preserve">: The compressor system is the piece of equipment that is most crucial to our operation. It requires constant monitoring. The new compressors are much easier to monitor but we still need to do our checks to prevent any breakdowns. Also associated with the </w:t>
      </w:r>
    </w:p>
    <w:p w:rsidR="002334E6" w:rsidRDefault="00A35AFB">
      <w:pPr>
        <w:pStyle w:val="BodyText"/>
        <w:ind w:left="100"/>
        <w:rPr>
          <w:i w:val="0"/>
          <w:sz w:val="20"/>
        </w:rPr>
      </w:pPr>
      <w:r>
        <w:rPr>
          <w:i w:val="0"/>
          <w:sz w:val="20"/>
        </w:rPr>
      </w:r>
      <w:r>
        <w:rPr>
          <w:i w:val="0"/>
          <w:sz w:val="20"/>
        </w:rPr>
        <w:pict>
          <v:group id="_x0000_s2050" style="width:470.25pt;height:230.25pt;mso-position-horizontal-relative:char;mso-position-vertical-relative:line" coordsize="9405,4065">
            <v:rect id="_x0000_s2056" style="position:absolute;width:645;height:4050" fillcolor="#f1e9e6" stroked="f"/>
            <v:shape id="_x0000_s2055" style="position:absolute;left:645;width:8760;height:4065" coordorigin="645" coordsize="8760,4065" o:spt="100" adj="0,,0" path="m9405,4050r-8760,l645,4065r8760,l9405,4050xm9405,l645,r,15l9405,15r,-15xe" fillcolor="#44877b" stroked="f">
              <v:stroke joinstyle="round"/>
              <v:formulas/>
              <v:path arrowok="t" o:connecttype="segments"/>
            </v:shape>
            <v:shape id="_x0000_s2054" style="position:absolute;left:645;width:8760;height:4065" coordorigin="645" coordsize="8760,4065" o:spt="100" adj="0,,0" path="m660,l645,r,4065l660,4065,660,xm9405,r-15,l9390,4065r15,l9405,xe" fillcolor="#a29dba" stroked="f">
              <v:stroke joinstyle="round"/>
              <v:formulas/>
              <v:path arrowok="t" o:connecttype="segments"/>
            </v:shape>
            <v:shape id="_x0000_s2053" style="position:absolute;width:660;height:4065" coordsize="660,4065" o:spt="100" adj="0,,0" path="m660,4050l,4050r,15l660,4065r,-15xm660,l,,,15r660,l660,xe" fillcolor="#44877b" stroked="f">
              <v:stroke joinstyle="round"/>
              <v:formulas/>
              <v:path arrowok="t" o:connecttype="segments"/>
            </v:shape>
            <v:shape id="_x0000_s2052" style="position:absolute;width:660;height:4065" coordsize="660,4065" o:spt="100" adj="0,,0" path="m15,l,,,4065r15,l15,xm660,l645,r,4065l660,4065,660,xe" fillcolor="#a29dba" stroked="f">
              <v:stroke joinstyle="round"/>
              <v:formulas/>
              <v:path arrowok="t" o:connecttype="segments"/>
            </v:shape>
            <v:shapetype id="_x0000_t202" coordsize="21600,21600" o:spt="202" path="m,l,21600r21600,l21600,xe">
              <v:stroke joinstyle="miter"/>
              <v:path gradientshapeok="t" o:connecttype="rect"/>
            </v:shapetype>
            <v:shape id="_x0000_s2051" type="#_x0000_t202" style="position:absolute;left:660;top:15;width:8730;height:4035" fillcolor="#f1e9e6" stroked="f">
              <v:textbox style="mso-next-textbox:#_x0000_s2051" inset="0,0,0,0">
                <w:txbxContent>
                  <w:p w:rsidR="002334E6" w:rsidRPr="00734BD3" w:rsidRDefault="00734BD3" w:rsidP="00734BD3">
                    <w:pPr>
                      <w:spacing w:before="10"/>
                      <w:ind w:left="84"/>
                      <w:rPr>
                        <w:i/>
                      </w:rPr>
                    </w:pPr>
                    <w:r>
                      <w:rPr>
                        <w:i/>
                      </w:rPr>
                      <w:t>Compressor system is checking ice temperatures and conducting heating    checks.</w:t>
                    </w:r>
                  </w:p>
                  <w:p w:rsidR="00734BD3" w:rsidRDefault="00734BD3">
                    <w:pPr>
                      <w:spacing w:before="1"/>
                      <w:ind w:left="105" w:right="231"/>
                      <w:rPr>
                        <w:b/>
                        <w:i/>
                        <w:color w:val="32655C"/>
                      </w:rPr>
                    </w:pPr>
                  </w:p>
                  <w:p w:rsidR="00734BD3" w:rsidRDefault="00734BD3">
                    <w:pPr>
                      <w:spacing w:before="1"/>
                      <w:ind w:left="105" w:right="231"/>
                      <w:rPr>
                        <w:b/>
                        <w:i/>
                        <w:color w:val="32655C"/>
                      </w:rPr>
                    </w:pPr>
                  </w:p>
                  <w:p w:rsidR="002334E6" w:rsidRDefault="00734BD3">
                    <w:pPr>
                      <w:spacing w:before="1"/>
                      <w:ind w:left="105" w:right="231"/>
                      <w:rPr>
                        <w:i/>
                      </w:rPr>
                    </w:pPr>
                    <w:r>
                      <w:rPr>
                        <w:b/>
                        <w:i/>
                        <w:color w:val="32655C"/>
                      </w:rPr>
                      <w:t>SAFETY CHECKS</w:t>
                    </w:r>
                    <w:r>
                      <w:rPr>
                        <w:i/>
                        <w:color w:val="32655C"/>
                      </w:rPr>
                      <w:t>: We are responsible for over 30 fire extinguishers. We are also responsible for air quality checks three times a week. We do one during the week and two on the weekends during the busiest time of day. We also adhere to the laws as they pertain to our building by keeping areas clean and free of debris, keeping electric cords and outlets safe to the public and keeping up with all applicable building codes.</w:t>
                    </w:r>
                  </w:p>
                  <w:p w:rsidR="002334E6" w:rsidRDefault="002334E6">
                    <w:pPr>
                      <w:spacing w:before="11"/>
                      <w:rPr>
                        <w:i/>
                        <w:sz w:val="31"/>
                      </w:rPr>
                    </w:pPr>
                  </w:p>
                  <w:p w:rsidR="002334E6" w:rsidRDefault="00734BD3">
                    <w:pPr>
                      <w:ind w:left="105" w:right="148"/>
                      <w:rPr>
                        <w:i/>
                        <w:color w:val="32655C"/>
                      </w:rPr>
                    </w:pPr>
                    <w:r>
                      <w:rPr>
                        <w:b/>
                        <w:i/>
                        <w:color w:val="32655C"/>
                      </w:rPr>
                      <w:t>FACILITY CHANGEOVER</w:t>
                    </w:r>
                    <w:r>
                      <w:rPr>
                        <w:i/>
                        <w:color w:val="32655C"/>
                      </w:rPr>
                      <w:t>: This has become a vital asset to the RCC. We are able to</w:t>
                    </w:r>
                    <w:r>
                      <w:rPr>
                        <w:i/>
                        <w:color w:val="32655C"/>
                        <w:spacing w:val="-4"/>
                      </w:rPr>
                      <w:t xml:space="preserve"> </w:t>
                    </w:r>
                    <w:r>
                      <w:rPr>
                        <w:i/>
                        <w:color w:val="32655C"/>
                      </w:rPr>
                      <w:t>change</w:t>
                    </w:r>
                    <w:r>
                      <w:rPr>
                        <w:i/>
                        <w:color w:val="32655C"/>
                        <w:spacing w:val="-3"/>
                      </w:rPr>
                      <w:t xml:space="preserve"> </w:t>
                    </w:r>
                    <w:r>
                      <w:rPr>
                        <w:i/>
                        <w:color w:val="32655C"/>
                      </w:rPr>
                      <w:t>from</w:t>
                    </w:r>
                    <w:r>
                      <w:rPr>
                        <w:i/>
                        <w:color w:val="32655C"/>
                        <w:spacing w:val="-4"/>
                      </w:rPr>
                      <w:t xml:space="preserve"> </w:t>
                    </w:r>
                    <w:r>
                      <w:rPr>
                        <w:i/>
                        <w:color w:val="32655C"/>
                      </w:rPr>
                      <w:t>ice</w:t>
                    </w:r>
                    <w:r>
                      <w:rPr>
                        <w:i/>
                        <w:color w:val="32655C"/>
                        <w:spacing w:val="-4"/>
                      </w:rPr>
                      <w:t xml:space="preserve"> </w:t>
                    </w:r>
                    <w:r>
                      <w:rPr>
                        <w:i/>
                        <w:color w:val="32655C"/>
                      </w:rPr>
                      <w:t>to</w:t>
                    </w:r>
                    <w:r>
                      <w:rPr>
                        <w:i/>
                        <w:color w:val="32655C"/>
                        <w:spacing w:val="-3"/>
                      </w:rPr>
                      <w:t xml:space="preserve"> </w:t>
                    </w:r>
                    <w:r>
                      <w:rPr>
                        <w:i/>
                        <w:color w:val="32655C"/>
                      </w:rPr>
                      <w:t>dry</w:t>
                    </w:r>
                    <w:r>
                      <w:rPr>
                        <w:i/>
                        <w:color w:val="32655C"/>
                        <w:spacing w:val="-4"/>
                      </w:rPr>
                      <w:t xml:space="preserve"> </w:t>
                    </w:r>
                    <w:r>
                      <w:rPr>
                        <w:i/>
                        <w:color w:val="32655C"/>
                      </w:rPr>
                      <w:t>floor</w:t>
                    </w:r>
                    <w:r>
                      <w:rPr>
                        <w:i/>
                        <w:color w:val="32655C"/>
                        <w:spacing w:val="-3"/>
                      </w:rPr>
                      <w:t xml:space="preserve"> </w:t>
                    </w:r>
                    <w:r>
                      <w:rPr>
                        <w:i/>
                        <w:color w:val="32655C"/>
                      </w:rPr>
                      <w:t>in</w:t>
                    </w:r>
                    <w:r>
                      <w:rPr>
                        <w:i/>
                        <w:color w:val="32655C"/>
                        <w:spacing w:val="-4"/>
                      </w:rPr>
                      <w:t xml:space="preserve"> </w:t>
                    </w:r>
                    <w:r>
                      <w:rPr>
                        <w:i/>
                        <w:color w:val="32655C"/>
                      </w:rPr>
                      <w:t>a</w:t>
                    </w:r>
                    <w:r>
                      <w:rPr>
                        <w:i/>
                        <w:color w:val="32655C"/>
                        <w:spacing w:val="-3"/>
                      </w:rPr>
                      <w:t xml:space="preserve"> </w:t>
                    </w:r>
                    <w:r>
                      <w:rPr>
                        <w:i/>
                        <w:color w:val="32655C"/>
                      </w:rPr>
                      <w:t>matter</w:t>
                    </w:r>
                    <w:r>
                      <w:rPr>
                        <w:i/>
                        <w:color w:val="32655C"/>
                        <w:spacing w:val="-4"/>
                      </w:rPr>
                      <w:t xml:space="preserve"> </w:t>
                    </w:r>
                    <w:r>
                      <w:rPr>
                        <w:i/>
                        <w:color w:val="32655C"/>
                      </w:rPr>
                      <w:t>of</w:t>
                    </w:r>
                    <w:r>
                      <w:rPr>
                        <w:i/>
                        <w:color w:val="32655C"/>
                        <w:spacing w:val="-3"/>
                      </w:rPr>
                      <w:t xml:space="preserve"> </w:t>
                    </w:r>
                    <w:r>
                      <w:rPr>
                        <w:i/>
                        <w:color w:val="32655C"/>
                      </w:rPr>
                      <w:t>hours</w:t>
                    </w:r>
                    <w:r>
                      <w:rPr>
                        <w:i/>
                        <w:color w:val="32655C"/>
                        <w:spacing w:val="-4"/>
                      </w:rPr>
                      <w:t xml:space="preserve"> </w:t>
                    </w:r>
                    <w:r>
                      <w:rPr>
                        <w:i/>
                        <w:color w:val="32655C"/>
                      </w:rPr>
                      <w:t>and</w:t>
                    </w:r>
                    <w:r>
                      <w:rPr>
                        <w:i/>
                        <w:color w:val="32655C"/>
                        <w:spacing w:val="-3"/>
                      </w:rPr>
                      <w:t xml:space="preserve"> </w:t>
                    </w:r>
                    <w:r>
                      <w:rPr>
                        <w:i/>
                        <w:color w:val="32655C"/>
                      </w:rPr>
                      <w:t>back</w:t>
                    </w:r>
                    <w:r>
                      <w:rPr>
                        <w:i/>
                        <w:color w:val="32655C"/>
                        <w:spacing w:val="-4"/>
                      </w:rPr>
                      <w:t xml:space="preserve"> </w:t>
                    </w:r>
                    <w:r>
                      <w:rPr>
                        <w:i/>
                        <w:color w:val="32655C"/>
                      </w:rPr>
                      <w:t>to</w:t>
                    </w:r>
                    <w:r>
                      <w:rPr>
                        <w:i/>
                        <w:color w:val="32655C"/>
                        <w:spacing w:val="-3"/>
                      </w:rPr>
                      <w:t xml:space="preserve"> </w:t>
                    </w:r>
                    <w:r>
                      <w:rPr>
                        <w:i/>
                        <w:color w:val="32655C"/>
                      </w:rPr>
                      <w:t>ice</w:t>
                    </w:r>
                    <w:r>
                      <w:rPr>
                        <w:i/>
                        <w:color w:val="32655C"/>
                        <w:spacing w:val="-4"/>
                      </w:rPr>
                      <w:t xml:space="preserve"> </w:t>
                    </w:r>
                    <w:r>
                      <w:rPr>
                        <w:i/>
                        <w:color w:val="32655C"/>
                      </w:rPr>
                      <w:t>and</w:t>
                    </w:r>
                    <w:r>
                      <w:rPr>
                        <w:i/>
                        <w:color w:val="32655C"/>
                        <w:spacing w:val="-3"/>
                      </w:rPr>
                      <w:t xml:space="preserve"> </w:t>
                    </w:r>
                    <w:r>
                      <w:rPr>
                        <w:i/>
                        <w:color w:val="32655C"/>
                      </w:rPr>
                      <w:t>skating in hours. It is labor intensive as we need 10-12 people, but it saves us 8-10 days of turn over by not having to remove the ice and reinstall</w:t>
                    </w:r>
                    <w:r>
                      <w:rPr>
                        <w:i/>
                        <w:color w:val="32655C"/>
                        <w:spacing w:val="-22"/>
                      </w:rPr>
                      <w:t xml:space="preserve"> </w:t>
                    </w:r>
                    <w:r>
                      <w:rPr>
                        <w:i/>
                        <w:color w:val="32655C"/>
                      </w:rPr>
                      <w:t>it.</w:t>
                    </w:r>
                  </w:p>
                  <w:p w:rsidR="00734BD3" w:rsidRDefault="00734BD3">
                    <w:pPr>
                      <w:ind w:left="105" w:right="148"/>
                      <w:rPr>
                        <w:i/>
                      </w:rPr>
                    </w:pPr>
                  </w:p>
                </w:txbxContent>
              </v:textbox>
            </v:shape>
            <w10:wrap type="none"/>
            <w10:anchorlock/>
          </v:group>
        </w:pict>
      </w:r>
    </w:p>
    <w:sectPr w:rsidR="002334E6">
      <w:footerReference w:type="default" r:id="rId7"/>
      <w:pgSz w:w="12240" w:h="15840"/>
      <w:pgMar w:top="1080" w:right="1340" w:bottom="940" w:left="122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CF" w:rsidRDefault="00734BD3">
      <w:r>
        <w:separator/>
      </w:r>
    </w:p>
  </w:endnote>
  <w:endnote w:type="continuationSeparator" w:id="0">
    <w:p w:rsidR="003129CF" w:rsidRDefault="0073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E6" w:rsidRDefault="00A35AFB">
    <w:pPr>
      <w:pStyle w:val="BodyText"/>
      <w:spacing w:line="14" w:lineRule="auto"/>
      <w:rPr>
        <w:i w:val="0"/>
        <w:sz w:val="20"/>
      </w:rPr>
    </w:pPr>
    <w:r>
      <w:pict>
        <v:shapetype id="_x0000_t202" coordsize="21600,21600" o:spt="202" path="m,l,21600r21600,l21600,xe">
          <v:stroke joinstyle="miter"/>
          <v:path gradientshapeok="t" o:connecttype="rect"/>
        </v:shapetype>
        <v:shape id="_x0000_s1025" type="#_x0000_t202" style="position:absolute;margin-left:147.5pt;margin-top:743.05pt;width:145.4pt;height:15.85pt;z-index:-251658240;mso-position-horizontal-relative:page;mso-position-vertical-relative:page" filled="f" stroked="f">
          <v:textbox style="mso-next-textbox:#_x0000_s1025" inset="0,0,0,0">
            <w:txbxContent>
              <w:p w:rsidR="002334E6" w:rsidRDefault="00734BD3">
                <w:pPr>
                  <w:spacing w:before="38"/>
                  <w:ind w:left="20"/>
                  <w:rPr>
                    <w:sz w:val="16"/>
                  </w:rPr>
                </w:pPr>
                <w:r>
                  <w:rPr>
                    <w:color w:val="44877A"/>
                    <w:sz w:val="16"/>
                  </w:rPr>
                  <w:t>RCC B</w:t>
                </w:r>
                <w:r>
                  <w:rPr>
                    <w:color w:val="44877A"/>
                    <w:sz w:val="11"/>
                  </w:rPr>
                  <w:t xml:space="preserve">UDGET </w:t>
                </w:r>
                <w:r>
                  <w:rPr>
                    <w:color w:val="44877A"/>
                    <w:sz w:val="16"/>
                  </w:rPr>
                  <w:t xml:space="preserve">– </w:t>
                </w:r>
                <w:r w:rsidR="00B4536F">
                  <w:rPr>
                    <w:color w:val="44877A"/>
                    <w:sz w:val="16"/>
                  </w:rPr>
                  <w:t>December 2020</w:t>
                </w:r>
              </w:p>
            </w:txbxContent>
          </v:textbox>
          <w10:wrap anchorx="page" anchory="page"/>
        </v:shape>
      </w:pict>
    </w:r>
    <w:r w:rsidR="00734BD3">
      <w:rPr>
        <w:noProof/>
      </w:rPr>
      <w:drawing>
        <wp:anchor distT="0" distB="0" distL="0" distR="0" simplePos="0" relativeHeight="251657216" behindDoc="1" locked="0" layoutInCell="1" allowOverlap="1">
          <wp:simplePos x="0" y="0"/>
          <wp:positionH relativeFrom="page">
            <wp:posOffset>971550</wp:posOffset>
          </wp:positionH>
          <wp:positionV relativeFrom="page">
            <wp:posOffset>9553575</wp:posOffset>
          </wp:positionV>
          <wp:extent cx="914400" cy="2762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4400" cy="276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CF" w:rsidRDefault="00734BD3">
      <w:r>
        <w:separator/>
      </w:r>
    </w:p>
  </w:footnote>
  <w:footnote w:type="continuationSeparator" w:id="0">
    <w:p w:rsidR="003129CF" w:rsidRDefault="0073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334E6"/>
    <w:rsid w:val="002334E6"/>
    <w:rsid w:val="003129CF"/>
    <w:rsid w:val="00734BD3"/>
    <w:rsid w:val="00A35AFB"/>
    <w:rsid w:val="00B4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1596D687"/>
  <w15:docId w15:val="{5185E103-9E0A-4EA7-AAA8-A4078704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220"/>
      <w:outlineLvl w:val="0"/>
    </w:pPr>
    <w:rPr>
      <w:rFonts w:ascii="Lucida Sans" w:eastAsia="Lucida Sans" w:hAnsi="Lucida Sans" w:cs="Lucida San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Title">
    <w:name w:val="Title"/>
    <w:basedOn w:val="Normal"/>
    <w:uiPriority w:val="1"/>
    <w:qFormat/>
    <w:pPr>
      <w:spacing w:line="391" w:lineRule="exact"/>
      <w:ind w:left="2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3"/>
    </w:pPr>
    <w:rPr>
      <w:rFonts w:ascii="Arial" w:eastAsia="Arial" w:hAnsi="Arial" w:cs="Arial"/>
    </w:rPr>
  </w:style>
  <w:style w:type="paragraph" w:styleId="Header">
    <w:name w:val="header"/>
    <w:basedOn w:val="Normal"/>
    <w:link w:val="HeaderChar"/>
    <w:uiPriority w:val="99"/>
    <w:unhideWhenUsed/>
    <w:rsid w:val="00B4536F"/>
    <w:pPr>
      <w:tabs>
        <w:tab w:val="center" w:pos="4680"/>
        <w:tab w:val="right" w:pos="9360"/>
      </w:tabs>
    </w:pPr>
  </w:style>
  <w:style w:type="character" w:customStyle="1" w:styleId="HeaderChar">
    <w:name w:val="Header Char"/>
    <w:basedOn w:val="DefaultParagraphFont"/>
    <w:link w:val="Header"/>
    <w:uiPriority w:val="99"/>
    <w:rsid w:val="00B4536F"/>
    <w:rPr>
      <w:rFonts w:ascii="Century Gothic" w:eastAsia="Century Gothic" w:hAnsi="Century Gothic" w:cs="Century Gothic"/>
    </w:rPr>
  </w:style>
  <w:style w:type="paragraph" w:styleId="Footer">
    <w:name w:val="footer"/>
    <w:basedOn w:val="Normal"/>
    <w:link w:val="FooterChar"/>
    <w:uiPriority w:val="99"/>
    <w:unhideWhenUsed/>
    <w:rsid w:val="00B4536F"/>
    <w:pPr>
      <w:tabs>
        <w:tab w:val="center" w:pos="4680"/>
        <w:tab w:val="right" w:pos="9360"/>
      </w:tabs>
    </w:pPr>
  </w:style>
  <w:style w:type="character" w:customStyle="1" w:styleId="FooterChar">
    <w:name w:val="Footer Char"/>
    <w:basedOn w:val="DefaultParagraphFont"/>
    <w:link w:val="Footer"/>
    <w:uiPriority w:val="99"/>
    <w:rsid w:val="00B4536F"/>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4339</Characters>
  <Application>Microsoft Office Word</Application>
  <DocSecurity>0</DocSecurity>
  <Lines>36</Lines>
  <Paragraphs>10</Paragraphs>
  <ScaleCrop>false</ScaleCrop>
  <Company>City of Alexandria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cp:lastModifiedBy>
  <cp:revision>4</cp:revision>
  <dcterms:created xsi:type="dcterms:W3CDTF">2020-12-02T22:22:00Z</dcterms:created>
  <dcterms:modified xsi:type="dcterms:W3CDTF">2020-12-11T13:22:00Z</dcterms:modified>
</cp:coreProperties>
</file>